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8611" w14:textId="394DE974" w:rsidR="0069755C" w:rsidRPr="00B46156" w:rsidRDefault="0069755C" w:rsidP="0069755C">
      <w:pPr>
        <w:rPr>
          <w:rFonts w:ascii="Times" w:hAnsi="Times"/>
          <w:b/>
          <w:sz w:val="56"/>
          <w:szCs w:val="56"/>
        </w:rPr>
      </w:pPr>
      <w:r w:rsidRPr="00B46156">
        <w:rPr>
          <w:rFonts w:ascii="Times" w:hAnsi="Times" w:cs="Arial"/>
          <w:noProof/>
          <w:sz w:val="26"/>
          <w:szCs w:val="26"/>
        </w:rPr>
        <w:drawing>
          <wp:anchor distT="0" distB="0" distL="114300" distR="114300" simplePos="0" relativeHeight="251660288" behindDoc="1" locked="0" layoutInCell="1" allowOverlap="1" wp14:anchorId="28DB3D1E" wp14:editId="31A82CC5">
            <wp:simplePos x="0" y="0"/>
            <wp:positionH relativeFrom="margin">
              <wp:align>center</wp:align>
            </wp:positionH>
            <wp:positionV relativeFrom="paragraph">
              <wp:posOffset>2123440</wp:posOffset>
            </wp:positionV>
            <wp:extent cx="2238375" cy="5194300"/>
            <wp:effectExtent l="0" t="0" r="9525" b="6350"/>
            <wp:wrapTight wrapText="bothSides">
              <wp:wrapPolygon edited="0">
                <wp:start x="11030" y="0"/>
                <wp:lineTo x="7721" y="158"/>
                <wp:lineTo x="7169" y="555"/>
                <wp:lineTo x="9375" y="2535"/>
                <wp:lineTo x="12500" y="5070"/>
                <wp:lineTo x="14523" y="7605"/>
                <wp:lineTo x="14155" y="8872"/>
                <wp:lineTo x="11949" y="10140"/>
                <wp:lineTo x="7537" y="11407"/>
                <wp:lineTo x="2941" y="11724"/>
                <wp:lineTo x="1654" y="11962"/>
                <wp:lineTo x="2574" y="13942"/>
                <wp:lineTo x="2574" y="14497"/>
                <wp:lineTo x="3860" y="15210"/>
                <wp:lineTo x="4780" y="15210"/>
                <wp:lineTo x="3125" y="15527"/>
                <wp:lineTo x="1287" y="16240"/>
                <wp:lineTo x="919" y="17745"/>
                <wp:lineTo x="0" y="18299"/>
                <wp:lineTo x="0" y="21468"/>
                <wp:lineTo x="551" y="21547"/>
                <wp:lineTo x="3677" y="21547"/>
                <wp:lineTo x="8456" y="21547"/>
                <wp:lineTo x="17280" y="20755"/>
                <wp:lineTo x="17648" y="20280"/>
                <wp:lineTo x="21324" y="19171"/>
                <wp:lineTo x="21508" y="18616"/>
                <wp:lineTo x="21508" y="14259"/>
                <wp:lineTo x="21140" y="13863"/>
                <wp:lineTo x="18567" y="13071"/>
                <wp:lineTo x="16912" y="12675"/>
                <wp:lineTo x="15442" y="11407"/>
                <wp:lineTo x="16361" y="10140"/>
                <wp:lineTo x="16729" y="7605"/>
                <wp:lineTo x="16912" y="5070"/>
                <wp:lineTo x="16361" y="3802"/>
                <wp:lineTo x="15626" y="2535"/>
                <wp:lineTo x="14706" y="1267"/>
                <wp:lineTo x="13236" y="0"/>
                <wp:lineTo x="11030" y="0"/>
              </wp:wrapPolygon>
            </wp:wrapTight>
            <wp:docPr id="9" name="Picture 9" descr="C:\Users\Jacob Christiansen\Downloads\BIGMUN Logo 2014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ob Christiansen\Downloads\BIGMUN Logo 2014 (Transparent Backgroun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87114" b="-245"/>
                    <a:stretch/>
                  </pic:blipFill>
                  <pic:spPr bwMode="auto">
                    <a:xfrm>
                      <a:off x="0" y="0"/>
                      <a:ext cx="2238375" cy="519430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sidRPr="00B46156">
        <w:rPr>
          <w:rFonts w:ascii="Times" w:hAnsi="Times" w:cs="Arial"/>
          <w:noProof/>
          <w:sz w:val="26"/>
          <w:szCs w:val="26"/>
        </w:rPr>
        <w:drawing>
          <wp:anchor distT="0" distB="0" distL="114300" distR="114300" simplePos="0" relativeHeight="251661312" behindDoc="1" locked="0" layoutInCell="1" allowOverlap="1" wp14:anchorId="0C0B4E7F" wp14:editId="28CF040D">
            <wp:simplePos x="0" y="0"/>
            <wp:positionH relativeFrom="margin">
              <wp:align>center</wp:align>
            </wp:positionH>
            <wp:positionV relativeFrom="paragraph">
              <wp:posOffset>0</wp:posOffset>
            </wp:positionV>
            <wp:extent cx="5353050" cy="1885950"/>
            <wp:effectExtent l="0" t="0" r="0" b="0"/>
            <wp:wrapTight wrapText="bothSides">
              <wp:wrapPolygon edited="0">
                <wp:start x="5996" y="4800"/>
                <wp:lineTo x="384" y="5236"/>
                <wp:lineTo x="77" y="5455"/>
                <wp:lineTo x="77" y="20945"/>
                <wp:lineTo x="21446" y="20945"/>
                <wp:lineTo x="21523" y="20073"/>
                <wp:lineTo x="21523" y="5236"/>
                <wp:lineTo x="7149" y="4800"/>
                <wp:lineTo x="5996" y="4800"/>
              </wp:wrapPolygon>
            </wp:wrapTight>
            <wp:docPr id="4" name="Picture 4" descr="C:\Users\Jacob Christiansen\Downloads\BIGMUN Logo 2014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ob Christiansen\Downloads\BIGMUN Logo 2014 (Transparent Backgroun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472" r="-524" b="-245"/>
                    <a:stretch/>
                  </pic:blipFill>
                  <pic:spPr bwMode="auto">
                    <a:xfrm>
                      <a:off x="0" y="0"/>
                      <a:ext cx="5353050" cy="18859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p>
    <w:p w14:paraId="3C701C42" w14:textId="77E2F584" w:rsidR="0069755C" w:rsidRPr="00B46156" w:rsidRDefault="0069755C" w:rsidP="0069755C">
      <w:pPr>
        <w:rPr>
          <w:rFonts w:ascii="Times" w:hAnsi="Times"/>
          <w:b/>
          <w:sz w:val="56"/>
          <w:szCs w:val="56"/>
        </w:rPr>
      </w:pPr>
    </w:p>
    <w:p w14:paraId="33F8E0E6" w14:textId="77777777" w:rsidR="0069755C" w:rsidRPr="00B46156" w:rsidRDefault="0069755C" w:rsidP="0069755C">
      <w:pPr>
        <w:rPr>
          <w:rFonts w:ascii="Times" w:hAnsi="Times"/>
          <w:b/>
          <w:sz w:val="56"/>
          <w:szCs w:val="56"/>
        </w:rPr>
      </w:pPr>
    </w:p>
    <w:p w14:paraId="6DD8B7FC" w14:textId="6D1AD442" w:rsidR="0069755C" w:rsidRPr="00B46156" w:rsidRDefault="0069755C" w:rsidP="0069755C">
      <w:pPr>
        <w:rPr>
          <w:rFonts w:ascii="Times" w:hAnsi="Times"/>
          <w:b/>
          <w:sz w:val="56"/>
          <w:szCs w:val="56"/>
        </w:rPr>
      </w:pPr>
    </w:p>
    <w:p w14:paraId="2E1735FC" w14:textId="77777777" w:rsidR="0069755C" w:rsidRPr="00B46156" w:rsidRDefault="0069755C" w:rsidP="0069755C">
      <w:pPr>
        <w:rPr>
          <w:rFonts w:ascii="Times" w:hAnsi="Times"/>
          <w:b/>
          <w:sz w:val="56"/>
          <w:szCs w:val="56"/>
        </w:rPr>
      </w:pPr>
    </w:p>
    <w:p w14:paraId="4B7ECCB4" w14:textId="77777777" w:rsidR="0069755C" w:rsidRPr="00B46156" w:rsidRDefault="0069755C" w:rsidP="0069755C">
      <w:pPr>
        <w:rPr>
          <w:rFonts w:ascii="Times" w:hAnsi="Times"/>
          <w:b/>
          <w:sz w:val="56"/>
          <w:szCs w:val="56"/>
        </w:rPr>
      </w:pPr>
    </w:p>
    <w:p w14:paraId="5A7FEC28" w14:textId="77777777" w:rsidR="0069755C" w:rsidRPr="00B46156" w:rsidRDefault="0069755C" w:rsidP="0069755C">
      <w:pPr>
        <w:rPr>
          <w:rFonts w:ascii="Times" w:hAnsi="Times"/>
          <w:b/>
          <w:sz w:val="24"/>
          <w:szCs w:val="24"/>
        </w:rPr>
      </w:pPr>
    </w:p>
    <w:p w14:paraId="7893A168" w14:textId="77777777" w:rsidR="0069755C" w:rsidRPr="00B46156" w:rsidRDefault="0069755C" w:rsidP="0069755C">
      <w:pPr>
        <w:rPr>
          <w:rFonts w:ascii="Times" w:hAnsi="Times"/>
          <w:b/>
          <w:sz w:val="24"/>
          <w:szCs w:val="24"/>
        </w:rPr>
      </w:pPr>
    </w:p>
    <w:p w14:paraId="52A3FBAE" w14:textId="77777777" w:rsidR="0069755C" w:rsidRPr="00B46156" w:rsidRDefault="0069755C" w:rsidP="0069755C">
      <w:pPr>
        <w:rPr>
          <w:rFonts w:ascii="Times" w:hAnsi="Times"/>
          <w:b/>
          <w:sz w:val="24"/>
          <w:szCs w:val="24"/>
        </w:rPr>
      </w:pPr>
    </w:p>
    <w:p w14:paraId="77FB2770" w14:textId="77777777" w:rsidR="0069755C" w:rsidRPr="00B46156" w:rsidRDefault="0069755C" w:rsidP="0069755C">
      <w:pPr>
        <w:jc w:val="center"/>
        <w:rPr>
          <w:rFonts w:ascii="Times" w:hAnsi="Times"/>
          <w:b/>
          <w:sz w:val="56"/>
          <w:szCs w:val="56"/>
        </w:rPr>
      </w:pPr>
    </w:p>
    <w:p w14:paraId="7924DCBC" w14:textId="77777777" w:rsidR="0069755C" w:rsidRPr="00B46156" w:rsidRDefault="0069755C" w:rsidP="0069755C">
      <w:pPr>
        <w:jc w:val="center"/>
        <w:rPr>
          <w:rFonts w:ascii="Times" w:hAnsi="Times"/>
          <w:b/>
          <w:sz w:val="56"/>
          <w:szCs w:val="56"/>
        </w:rPr>
      </w:pPr>
    </w:p>
    <w:p w14:paraId="39AD8B8F" w14:textId="4DFFC7EC" w:rsidR="00F37C6B" w:rsidRPr="00F37C6B" w:rsidRDefault="0069755C" w:rsidP="00F37C6B">
      <w:pPr>
        <w:jc w:val="center"/>
        <w:rPr>
          <w:rFonts w:ascii="Times" w:hAnsi="Times"/>
          <w:b/>
          <w:sz w:val="36"/>
          <w:szCs w:val="36"/>
          <w:vertAlign w:val="superscript"/>
        </w:rPr>
      </w:pPr>
      <w:bookmarkStart w:id="0" w:name="_GoBack"/>
      <w:bookmarkEnd w:id="0"/>
      <w:r w:rsidRPr="00B46156">
        <w:rPr>
          <w:rFonts w:ascii="Times" w:hAnsi="Times"/>
          <w:b/>
          <w:noProof/>
          <w:sz w:val="24"/>
          <w:szCs w:val="24"/>
        </w:rPr>
        <mc:AlternateContent>
          <mc:Choice Requires="wps">
            <w:drawing>
              <wp:anchor distT="0" distB="0" distL="114300" distR="114300" simplePos="0" relativeHeight="251659264" behindDoc="0" locked="0" layoutInCell="1" allowOverlap="1" wp14:anchorId="736D86F7" wp14:editId="12FB475F">
                <wp:simplePos x="0" y="0"/>
                <wp:positionH relativeFrom="margin">
                  <wp:posOffset>-619125</wp:posOffset>
                </wp:positionH>
                <wp:positionV relativeFrom="paragraph">
                  <wp:posOffset>1719580</wp:posOffset>
                </wp:positionV>
                <wp:extent cx="6626225" cy="1801495"/>
                <wp:effectExtent l="0" t="0" r="15875"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801495"/>
                        </a:xfrm>
                        <a:prstGeom prst="rect">
                          <a:avLst/>
                        </a:prstGeom>
                        <a:solidFill>
                          <a:srgbClr val="FFFFFF"/>
                        </a:solidFill>
                        <a:ln w="9525">
                          <a:solidFill>
                            <a:srgbClr val="000000"/>
                          </a:solidFill>
                          <a:miter lim="800000"/>
                          <a:headEnd/>
                          <a:tailEnd/>
                        </a:ln>
                      </wps:spPr>
                      <wps:txbx>
                        <w:txbxContent>
                          <w:p w14:paraId="52263E9D" w14:textId="1998BB8C" w:rsidR="0069755C" w:rsidRPr="00F37C6B" w:rsidRDefault="00F37C6B" w:rsidP="0069755C">
                            <w:pPr>
                              <w:jc w:val="center"/>
                              <w:rPr>
                                <w:rFonts w:ascii="Times" w:hAnsi="Times"/>
                                <w:b/>
                                <w:sz w:val="56"/>
                                <w:szCs w:val="56"/>
                              </w:rPr>
                            </w:pPr>
                            <w:r>
                              <w:rPr>
                                <w:rFonts w:ascii="Times" w:hAnsi="Times"/>
                                <w:b/>
                                <w:sz w:val="56"/>
                                <w:szCs w:val="56"/>
                              </w:rPr>
                              <w:t>BIGMUN 20</w:t>
                            </w:r>
                            <w:r w:rsidR="003C52F6">
                              <w:rPr>
                                <w:rFonts w:ascii="Times" w:hAnsi="Times"/>
                                <w:b/>
                                <w:sz w:val="56"/>
                                <w:szCs w:val="56"/>
                              </w:rPr>
                              <w:t>20</w:t>
                            </w:r>
                            <w:r w:rsidR="0069755C" w:rsidRPr="00F37C6B">
                              <w:rPr>
                                <w:rFonts w:ascii="Times" w:hAnsi="Times"/>
                                <w:b/>
                                <w:sz w:val="56"/>
                                <w:szCs w:val="56"/>
                              </w:rPr>
                              <w:t xml:space="preserve"> – </w:t>
                            </w:r>
                            <w:r w:rsidR="003C52F6">
                              <w:rPr>
                                <w:rFonts w:ascii="Times" w:hAnsi="Times"/>
                                <w:b/>
                                <w:sz w:val="56"/>
                                <w:szCs w:val="56"/>
                              </w:rPr>
                              <w:t>10</w:t>
                            </w:r>
                            <w:r w:rsidR="0069755C" w:rsidRPr="00F37C6B">
                              <w:rPr>
                                <w:rFonts w:ascii="Times" w:hAnsi="Times"/>
                                <w:b/>
                                <w:sz w:val="56"/>
                                <w:szCs w:val="56"/>
                                <w:vertAlign w:val="superscript"/>
                              </w:rPr>
                              <w:t>th</w:t>
                            </w:r>
                            <w:r w:rsidR="0069755C" w:rsidRPr="00F37C6B">
                              <w:rPr>
                                <w:rFonts w:ascii="Times" w:hAnsi="Times"/>
                                <w:b/>
                                <w:sz w:val="56"/>
                                <w:szCs w:val="56"/>
                              </w:rPr>
                              <w:t xml:space="preserve"> ANNUAL SESSION</w:t>
                            </w:r>
                          </w:p>
                          <w:p w14:paraId="203CE3F4" w14:textId="389760F0" w:rsidR="0069755C" w:rsidRPr="00F37C6B" w:rsidRDefault="0069755C" w:rsidP="0069755C">
                            <w:pPr>
                              <w:jc w:val="center"/>
                              <w:rPr>
                                <w:rFonts w:ascii="Times" w:hAnsi="Times"/>
                                <w:b/>
                                <w:sz w:val="56"/>
                                <w:szCs w:val="56"/>
                              </w:rPr>
                            </w:pPr>
                            <w:r w:rsidRPr="00F37C6B">
                              <w:rPr>
                                <w:rFonts w:ascii="Times" w:hAnsi="Times"/>
                                <w:b/>
                                <w:sz w:val="56"/>
                                <w:szCs w:val="56"/>
                              </w:rPr>
                              <w:t>Crisis Committee Guide</w:t>
                            </w:r>
                          </w:p>
                          <w:p w14:paraId="5B01D617" w14:textId="1FC86FA7" w:rsidR="0069755C" w:rsidRPr="00F37C6B" w:rsidRDefault="0069755C" w:rsidP="0069755C">
                            <w:pPr>
                              <w:jc w:val="center"/>
                              <w:rPr>
                                <w:rFonts w:ascii="Times" w:hAnsi="Times"/>
                                <w:lang w:val="en-US"/>
                              </w:rPr>
                            </w:pPr>
                            <w:r w:rsidRPr="00F37C6B">
                              <w:rPr>
                                <w:rFonts w:ascii="Times" w:hAnsi="Times"/>
                                <w:b/>
                                <w:sz w:val="36"/>
                                <w:szCs w:val="36"/>
                              </w:rPr>
                              <w:t xml:space="preserve">FEBRUARY </w:t>
                            </w:r>
                            <w:r w:rsidR="003C52F6">
                              <w:rPr>
                                <w:rFonts w:ascii="Times" w:hAnsi="Times"/>
                                <w:b/>
                                <w:sz w:val="36"/>
                                <w:szCs w:val="36"/>
                              </w:rPr>
                              <w:t>19</w:t>
                            </w:r>
                            <w:r w:rsidR="003C52F6">
                              <w:rPr>
                                <w:rFonts w:ascii="Times" w:hAnsi="Times"/>
                                <w:b/>
                                <w:sz w:val="36"/>
                                <w:szCs w:val="36"/>
                                <w:vertAlign w:val="superscript"/>
                              </w:rPr>
                              <w:t>th</w:t>
                            </w:r>
                            <w:r w:rsidRPr="00F37C6B">
                              <w:rPr>
                                <w:rFonts w:ascii="Times" w:hAnsi="Times"/>
                                <w:b/>
                                <w:sz w:val="36"/>
                                <w:szCs w:val="36"/>
                                <w:vertAlign w:val="superscript"/>
                              </w:rPr>
                              <w:t xml:space="preserve"> </w:t>
                            </w:r>
                            <w:r w:rsidRPr="00F37C6B">
                              <w:rPr>
                                <w:rFonts w:ascii="Times" w:hAnsi="Times"/>
                                <w:b/>
                                <w:sz w:val="36"/>
                                <w:szCs w:val="36"/>
                              </w:rPr>
                              <w:t>– FEBRUARY 2</w:t>
                            </w:r>
                            <w:r w:rsidR="003C52F6">
                              <w:rPr>
                                <w:rFonts w:ascii="Times" w:hAnsi="Times"/>
                                <w:b/>
                                <w:sz w:val="36"/>
                                <w:szCs w:val="36"/>
                              </w:rPr>
                              <w:t>3</w:t>
                            </w:r>
                            <w:r w:rsidR="003C52F6">
                              <w:rPr>
                                <w:rFonts w:ascii="Times" w:hAnsi="Times"/>
                                <w:b/>
                                <w:sz w:val="36"/>
                                <w:szCs w:val="36"/>
                                <w:vertAlign w:val="superscript"/>
                              </w:rPr>
                              <w:t>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6D86F7" id="_x0000_t202" coordsize="21600,21600" o:spt="202" path="m,l,21600r21600,l21600,xe">
                <v:stroke joinstyle="miter"/>
                <v:path gradientshapeok="t" o:connecttype="rect"/>
              </v:shapetype>
              <v:shape id="Text Box 2" o:spid="_x0000_s1026" type="#_x0000_t202" style="position:absolute;left:0;text-align:left;margin-left:-48.75pt;margin-top:135.4pt;width:521.75pt;height:141.8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">
                <v:textbox style="mso-fit-shape-to-text:t">
                  <w:txbxContent>
                    <w:p w14:paraId="52263E9D" w14:textId="1998BB8C" w:rsidR="0069755C" w:rsidRPr="00F37C6B" w:rsidRDefault="00F37C6B" w:rsidP="0069755C">
                      <w:pPr>
                        <w:jc w:val="center"/>
                        <w:rPr>
                          <w:rFonts w:ascii="Times" w:hAnsi="Times"/>
                          <w:b/>
                          <w:sz w:val="56"/>
                          <w:szCs w:val="56"/>
                        </w:rPr>
                      </w:pPr>
                      <w:r>
                        <w:rPr>
                          <w:rFonts w:ascii="Times" w:hAnsi="Times"/>
                          <w:b/>
                          <w:sz w:val="56"/>
                          <w:szCs w:val="56"/>
                        </w:rPr>
                        <w:t>BIGMUN 20</w:t>
                      </w:r>
                      <w:r w:rsidR="003C52F6">
                        <w:rPr>
                          <w:rFonts w:ascii="Times" w:hAnsi="Times"/>
                          <w:b/>
                          <w:sz w:val="56"/>
                          <w:szCs w:val="56"/>
                        </w:rPr>
                        <w:t>20</w:t>
                      </w:r>
                      <w:r w:rsidR="0069755C" w:rsidRPr="00F37C6B">
                        <w:rPr>
                          <w:rFonts w:ascii="Times" w:hAnsi="Times"/>
                          <w:b/>
                          <w:sz w:val="56"/>
                          <w:szCs w:val="56"/>
                        </w:rPr>
                        <w:t xml:space="preserve"> – </w:t>
                      </w:r>
                      <w:r w:rsidR="003C52F6">
                        <w:rPr>
                          <w:rFonts w:ascii="Times" w:hAnsi="Times"/>
                          <w:b/>
                          <w:sz w:val="56"/>
                          <w:szCs w:val="56"/>
                        </w:rPr>
                        <w:t>10</w:t>
                      </w:r>
                      <w:r w:rsidR="0069755C" w:rsidRPr="00F37C6B">
                        <w:rPr>
                          <w:rFonts w:ascii="Times" w:hAnsi="Times"/>
                          <w:b/>
                          <w:sz w:val="56"/>
                          <w:szCs w:val="56"/>
                          <w:vertAlign w:val="superscript"/>
                        </w:rPr>
                        <w:t>th</w:t>
                      </w:r>
                      <w:r w:rsidR="0069755C" w:rsidRPr="00F37C6B">
                        <w:rPr>
                          <w:rFonts w:ascii="Times" w:hAnsi="Times"/>
                          <w:b/>
                          <w:sz w:val="56"/>
                          <w:szCs w:val="56"/>
                        </w:rPr>
                        <w:t xml:space="preserve"> ANNUAL SESSION</w:t>
                      </w:r>
                    </w:p>
                    <w:p w14:paraId="203CE3F4" w14:textId="389760F0" w:rsidR="0069755C" w:rsidRPr="00F37C6B" w:rsidRDefault="0069755C" w:rsidP="0069755C">
                      <w:pPr>
                        <w:jc w:val="center"/>
                        <w:rPr>
                          <w:rFonts w:ascii="Times" w:hAnsi="Times"/>
                          <w:b/>
                          <w:sz w:val="56"/>
                          <w:szCs w:val="56"/>
                        </w:rPr>
                      </w:pPr>
                      <w:r w:rsidRPr="00F37C6B">
                        <w:rPr>
                          <w:rFonts w:ascii="Times" w:hAnsi="Times"/>
                          <w:b/>
                          <w:sz w:val="56"/>
                          <w:szCs w:val="56"/>
                        </w:rPr>
                        <w:t>Crisis Committee Guide</w:t>
                      </w:r>
                    </w:p>
                    <w:p w14:paraId="5B01D617" w14:textId="1FC86FA7" w:rsidR="0069755C" w:rsidRPr="00F37C6B" w:rsidRDefault="0069755C" w:rsidP="0069755C">
                      <w:pPr>
                        <w:jc w:val="center"/>
                        <w:rPr>
                          <w:rFonts w:ascii="Times" w:hAnsi="Times"/>
                          <w:lang w:val="en-US"/>
                        </w:rPr>
                      </w:pPr>
                      <w:r w:rsidRPr="00F37C6B">
                        <w:rPr>
                          <w:rFonts w:ascii="Times" w:hAnsi="Times"/>
                          <w:b/>
                          <w:sz w:val="36"/>
                          <w:szCs w:val="36"/>
                        </w:rPr>
                        <w:t xml:space="preserve">FEBRUARY </w:t>
                      </w:r>
                      <w:r w:rsidR="003C52F6">
                        <w:rPr>
                          <w:rFonts w:ascii="Times" w:hAnsi="Times"/>
                          <w:b/>
                          <w:sz w:val="36"/>
                          <w:szCs w:val="36"/>
                        </w:rPr>
                        <w:t>19</w:t>
                      </w:r>
                      <w:r w:rsidR="003C52F6">
                        <w:rPr>
                          <w:rFonts w:ascii="Times" w:hAnsi="Times"/>
                          <w:b/>
                          <w:sz w:val="36"/>
                          <w:szCs w:val="36"/>
                          <w:vertAlign w:val="superscript"/>
                        </w:rPr>
                        <w:t>th</w:t>
                      </w:r>
                      <w:r w:rsidRPr="00F37C6B">
                        <w:rPr>
                          <w:rFonts w:ascii="Times" w:hAnsi="Times"/>
                          <w:b/>
                          <w:sz w:val="36"/>
                          <w:szCs w:val="36"/>
                          <w:vertAlign w:val="superscript"/>
                        </w:rPr>
                        <w:t xml:space="preserve"> </w:t>
                      </w:r>
                      <w:r w:rsidRPr="00F37C6B">
                        <w:rPr>
                          <w:rFonts w:ascii="Times" w:hAnsi="Times"/>
                          <w:b/>
                          <w:sz w:val="36"/>
                          <w:szCs w:val="36"/>
                        </w:rPr>
                        <w:t>– FEBRUARY 2</w:t>
                      </w:r>
                      <w:r w:rsidR="003C52F6">
                        <w:rPr>
                          <w:rFonts w:ascii="Times" w:hAnsi="Times"/>
                          <w:b/>
                          <w:sz w:val="36"/>
                          <w:szCs w:val="36"/>
                        </w:rPr>
                        <w:t>3</w:t>
                      </w:r>
                      <w:r w:rsidR="003C52F6">
                        <w:rPr>
                          <w:rFonts w:ascii="Times" w:hAnsi="Times"/>
                          <w:b/>
                          <w:sz w:val="36"/>
                          <w:szCs w:val="36"/>
                          <w:vertAlign w:val="superscript"/>
                        </w:rPr>
                        <w:t>rd</w:t>
                      </w:r>
                    </w:p>
                  </w:txbxContent>
                </v:textbox>
                <w10:wrap anchorx="margin"/>
              </v:shape>
            </w:pict>
          </mc:Fallback>
        </mc:AlternateContent>
      </w:r>
      <w:r w:rsidRPr="00B46156">
        <w:rPr>
          <w:rFonts w:ascii="Times" w:hAnsi="Times" w:cs="Arial"/>
          <w:b/>
          <w:bCs/>
          <w:sz w:val="56"/>
          <w:szCs w:val="56"/>
        </w:rPr>
        <w:br w:type="page"/>
      </w:r>
      <w:bookmarkStart w:id="1" w:name="_Toc496540730"/>
    </w:p>
    <w:p w14:paraId="6425F476" w14:textId="656047C0" w:rsidR="00853502" w:rsidRPr="00F37C6B" w:rsidRDefault="00853502" w:rsidP="00853502">
      <w:pPr>
        <w:pStyle w:val="Heading1"/>
        <w:numPr>
          <w:ilvl w:val="0"/>
          <w:numId w:val="4"/>
        </w:numPr>
        <w:rPr>
          <w:rFonts w:ascii="Times" w:hAnsi="Times"/>
          <w:b/>
          <w:color w:val="000000" w:themeColor="text1"/>
        </w:rPr>
      </w:pPr>
      <w:r w:rsidRPr="00F37C6B">
        <w:rPr>
          <w:rFonts w:ascii="Times" w:hAnsi="Times"/>
          <w:b/>
          <w:color w:val="000000" w:themeColor="text1"/>
        </w:rPr>
        <w:lastRenderedPageBreak/>
        <w:t>What is the Crisis Committee?</w:t>
      </w:r>
      <w:bookmarkEnd w:id="1"/>
    </w:p>
    <w:p w14:paraId="5AE50431" w14:textId="0929BA27" w:rsidR="00853502" w:rsidRPr="00B46156" w:rsidRDefault="00853502" w:rsidP="00853502">
      <w:pPr>
        <w:rPr>
          <w:rFonts w:ascii="Times" w:hAnsi="Times"/>
          <w:sz w:val="24"/>
        </w:rPr>
      </w:pPr>
      <w:r w:rsidRPr="00B46156">
        <w:rPr>
          <w:rFonts w:ascii="Times" w:hAnsi="Times"/>
          <w:sz w:val="24"/>
        </w:rPr>
        <w:t>The Crisis Committee (CC) is BIGMUN’s only forum which operates “in real time”. What is meant by this is that the topic of discussion is constantly developing, as events theoretically unfold in the crisis which the Chairs of the CC have meticulously prepared.</w:t>
      </w:r>
    </w:p>
    <w:p w14:paraId="2D559323" w14:textId="42DEB308" w:rsidR="00853502" w:rsidRPr="00B46156" w:rsidRDefault="00853502" w:rsidP="00853502">
      <w:pPr>
        <w:rPr>
          <w:rFonts w:ascii="Times" w:hAnsi="Times"/>
          <w:sz w:val="24"/>
        </w:rPr>
      </w:pPr>
    </w:p>
    <w:p w14:paraId="33C4F51E" w14:textId="21BF7FF1" w:rsidR="0069622F" w:rsidRDefault="00853502" w:rsidP="00853502">
      <w:pPr>
        <w:rPr>
          <w:rFonts w:ascii="Times" w:hAnsi="Times"/>
          <w:sz w:val="24"/>
        </w:rPr>
      </w:pPr>
      <w:r w:rsidRPr="00B46156">
        <w:rPr>
          <w:rFonts w:ascii="Times" w:hAnsi="Times"/>
          <w:sz w:val="24"/>
        </w:rPr>
        <w:t>In the CC, Delegates must constantly respond to the developments which take place. Additionally, the crisis for the CC is first announced at the conference, meaning Delegates do not write position papers, but must still research their country’s attitude towards the UN and attitude towards the UN’s endeavours</w:t>
      </w:r>
      <w:r w:rsidR="0069755C" w:rsidRPr="00B46156">
        <w:rPr>
          <w:rFonts w:ascii="Times" w:hAnsi="Times"/>
          <w:sz w:val="24"/>
        </w:rPr>
        <w:t xml:space="preserve">. </w:t>
      </w:r>
      <w:r w:rsidRPr="00B46156">
        <w:rPr>
          <w:rFonts w:ascii="Times" w:hAnsi="Times"/>
          <w:sz w:val="24"/>
        </w:rPr>
        <w:t>Despite many differences between the CC and other forums, Delegates’ focus is still on creating a resolution</w:t>
      </w:r>
      <w:r w:rsidR="0069755C" w:rsidRPr="00B46156">
        <w:rPr>
          <w:rFonts w:ascii="Times" w:hAnsi="Times"/>
          <w:sz w:val="24"/>
        </w:rPr>
        <w:t>.</w:t>
      </w:r>
      <w:r w:rsidRPr="00B46156">
        <w:rPr>
          <w:rFonts w:ascii="Times" w:hAnsi="Times"/>
          <w:sz w:val="24"/>
        </w:rPr>
        <w:t xml:space="preserve"> </w:t>
      </w:r>
    </w:p>
    <w:p w14:paraId="4A9C0F13" w14:textId="77777777" w:rsidR="0046528A" w:rsidRPr="00B46156" w:rsidRDefault="0046528A" w:rsidP="00853502">
      <w:pPr>
        <w:rPr>
          <w:rFonts w:ascii="Times" w:hAnsi="Times"/>
          <w:sz w:val="24"/>
        </w:rPr>
      </w:pPr>
    </w:p>
    <w:p w14:paraId="15E791DF" w14:textId="5DD7C5E3" w:rsidR="00831DD4" w:rsidRPr="0046528A" w:rsidRDefault="00831DD4" w:rsidP="00853502">
      <w:pPr>
        <w:pStyle w:val="Heading1"/>
        <w:numPr>
          <w:ilvl w:val="0"/>
          <w:numId w:val="4"/>
        </w:numPr>
        <w:rPr>
          <w:rFonts w:ascii="Times" w:hAnsi="Times"/>
          <w:b/>
          <w:color w:val="000000" w:themeColor="text1"/>
        </w:rPr>
      </w:pPr>
      <w:bookmarkStart w:id="2" w:name="_Toc496540731"/>
      <w:r w:rsidRPr="0046528A">
        <w:rPr>
          <w:rFonts w:ascii="Times" w:hAnsi="Times"/>
          <w:b/>
          <w:color w:val="000000" w:themeColor="text1"/>
        </w:rPr>
        <w:t>Presenting the Crisis</w:t>
      </w:r>
      <w:bookmarkEnd w:id="2"/>
    </w:p>
    <w:p w14:paraId="5C8CFF05" w14:textId="4CC8C613" w:rsidR="0069622F" w:rsidRDefault="00831DD4" w:rsidP="00831DD4">
      <w:pPr>
        <w:rPr>
          <w:rFonts w:ascii="Times" w:hAnsi="Times"/>
          <w:sz w:val="24"/>
        </w:rPr>
      </w:pPr>
      <w:r w:rsidRPr="00B46156">
        <w:rPr>
          <w:rFonts w:ascii="Times" w:hAnsi="Times"/>
          <w:sz w:val="24"/>
        </w:rPr>
        <w:t xml:space="preserve">On the first </w:t>
      </w:r>
      <w:r w:rsidR="00853502" w:rsidRPr="00B46156">
        <w:rPr>
          <w:rFonts w:ascii="Times" w:hAnsi="Times"/>
          <w:sz w:val="24"/>
        </w:rPr>
        <w:t>day of session (Thursday 2</w:t>
      </w:r>
      <w:r w:rsidR="00E42B58" w:rsidRPr="00B46156">
        <w:rPr>
          <w:rFonts w:ascii="Times" w:hAnsi="Times"/>
          <w:sz w:val="24"/>
        </w:rPr>
        <w:t>1</w:t>
      </w:r>
      <w:r w:rsidR="00E42B58" w:rsidRPr="00B46156">
        <w:rPr>
          <w:rFonts w:ascii="Times" w:hAnsi="Times"/>
          <w:sz w:val="24"/>
          <w:vertAlign w:val="superscript"/>
        </w:rPr>
        <w:t>st</w:t>
      </w:r>
      <w:r w:rsidR="00853502" w:rsidRPr="00B46156">
        <w:rPr>
          <w:rFonts w:ascii="Times" w:hAnsi="Times"/>
          <w:sz w:val="24"/>
        </w:rPr>
        <w:t xml:space="preserve"> February 201</w:t>
      </w:r>
      <w:r w:rsidR="00E42B58" w:rsidRPr="00B46156">
        <w:rPr>
          <w:rFonts w:ascii="Times" w:hAnsi="Times"/>
          <w:sz w:val="24"/>
        </w:rPr>
        <w:t>9</w:t>
      </w:r>
      <w:r w:rsidR="00853502" w:rsidRPr="00B46156">
        <w:rPr>
          <w:rFonts w:ascii="Times" w:hAnsi="Times"/>
          <w:sz w:val="24"/>
        </w:rPr>
        <w:t xml:space="preserve">) the crisis will be announced. </w:t>
      </w:r>
      <w:r w:rsidR="00A971C1" w:rsidRPr="00B46156">
        <w:rPr>
          <w:rFonts w:ascii="Times" w:hAnsi="Times"/>
          <w:sz w:val="24"/>
        </w:rPr>
        <w:t xml:space="preserve">There will be documents and speeches to introduce the crisis and there will be ample opportunity to ask questions. </w:t>
      </w:r>
      <w:r w:rsidR="00AD6680" w:rsidRPr="00B46156">
        <w:rPr>
          <w:rFonts w:ascii="Times" w:hAnsi="Times"/>
          <w:sz w:val="24"/>
        </w:rPr>
        <w:t xml:space="preserve">In the start – and with later developments – Delegates are given time to do research and to discuss with other Delegates what their country’s response to the entire situation should be. </w:t>
      </w:r>
    </w:p>
    <w:p w14:paraId="4D63A6E3" w14:textId="77777777" w:rsidR="0046528A" w:rsidRPr="00B46156" w:rsidRDefault="0046528A" w:rsidP="00831DD4">
      <w:pPr>
        <w:rPr>
          <w:rFonts w:ascii="Times" w:hAnsi="Times"/>
          <w:sz w:val="24"/>
        </w:rPr>
      </w:pPr>
    </w:p>
    <w:p w14:paraId="51CFD28A" w14:textId="5AF26A7B" w:rsidR="00621160" w:rsidRPr="0046528A" w:rsidRDefault="00870882" w:rsidP="00870882">
      <w:pPr>
        <w:pStyle w:val="Heading1"/>
        <w:numPr>
          <w:ilvl w:val="0"/>
          <w:numId w:val="4"/>
        </w:numPr>
        <w:rPr>
          <w:rFonts w:ascii="Times" w:hAnsi="Times"/>
          <w:b/>
          <w:color w:val="000000" w:themeColor="text1"/>
        </w:rPr>
      </w:pPr>
      <w:bookmarkStart w:id="3" w:name="_Toc496540732"/>
      <w:r w:rsidRPr="0046528A">
        <w:rPr>
          <w:rFonts w:ascii="Times" w:hAnsi="Times"/>
          <w:b/>
          <w:color w:val="000000" w:themeColor="text1"/>
        </w:rPr>
        <w:t>Participating Countries and Their Place in the Crisis</w:t>
      </w:r>
      <w:bookmarkEnd w:id="3"/>
    </w:p>
    <w:p w14:paraId="20EBE5A6" w14:textId="534E15A9" w:rsidR="00870882" w:rsidRPr="00B46156" w:rsidRDefault="00870882" w:rsidP="00870882">
      <w:pPr>
        <w:rPr>
          <w:rFonts w:ascii="Times" w:hAnsi="Times"/>
          <w:sz w:val="24"/>
        </w:rPr>
      </w:pPr>
      <w:r w:rsidRPr="00B46156">
        <w:rPr>
          <w:rFonts w:ascii="Times" w:hAnsi="Times"/>
          <w:sz w:val="24"/>
        </w:rPr>
        <w:t>Usually, the crisis is place specific and may therefore impact some countries more than others. The placement of a country in relation to the crisis will not give it more power, however, Delegates should consider if their actions are acceptable to the nations affected by the crisis.</w:t>
      </w:r>
    </w:p>
    <w:p w14:paraId="75A1D0EE" w14:textId="5BD920D0" w:rsidR="00870882" w:rsidRPr="00B46156" w:rsidRDefault="00870882" w:rsidP="00870882">
      <w:pPr>
        <w:rPr>
          <w:rFonts w:ascii="Times" w:hAnsi="Times"/>
          <w:sz w:val="24"/>
        </w:rPr>
      </w:pPr>
    </w:p>
    <w:p w14:paraId="4705019F" w14:textId="4C377437" w:rsidR="00621160" w:rsidRDefault="00870882" w:rsidP="00831DD4">
      <w:pPr>
        <w:rPr>
          <w:rFonts w:ascii="Times" w:hAnsi="Times"/>
          <w:sz w:val="24"/>
        </w:rPr>
      </w:pPr>
      <w:r w:rsidRPr="00B46156">
        <w:rPr>
          <w:rFonts w:ascii="Times" w:hAnsi="Times"/>
          <w:sz w:val="24"/>
        </w:rPr>
        <w:t>All the P5 countries (the U</w:t>
      </w:r>
      <w:r w:rsidR="00A971C1" w:rsidRPr="00B46156">
        <w:rPr>
          <w:rFonts w:ascii="Times" w:hAnsi="Times"/>
          <w:sz w:val="24"/>
        </w:rPr>
        <w:t>nited States of America</w:t>
      </w:r>
      <w:r w:rsidRPr="00B46156">
        <w:rPr>
          <w:rFonts w:ascii="Times" w:hAnsi="Times"/>
          <w:sz w:val="24"/>
        </w:rPr>
        <w:t xml:space="preserve">, the Russian Federation, the United Kingdom, France and China) will be represented in the CC. Supplementing these nations will be a broad spread of Delegates representing </w:t>
      </w:r>
      <w:r w:rsidR="00A971C1" w:rsidRPr="00B46156">
        <w:rPr>
          <w:rFonts w:ascii="Times" w:hAnsi="Times"/>
          <w:sz w:val="24"/>
        </w:rPr>
        <w:t>other countries.</w:t>
      </w:r>
    </w:p>
    <w:p w14:paraId="067235AE" w14:textId="77777777" w:rsidR="0046528A" w:rsidRPr="00B46156" w:rsidRDefault="0046528A" w:rsidP="00831DD4">
      <w:pPr>
        <w:rPr>
          <w:rFonts w:ascii="Times" w:hAnsi="Times"/>
          <w:sz w:val="24"/>
        </w:rPr>
      </w:pPr>
    </w:p>
    <w:p w14:paraId="3D06B7A4" w14:textId="77777777" w:rsidR="007562BA" w:rsidRPr="0046528A" w:rsidRDefault="007562BA" w:rsidP="007562BA">
      <w:pPr>
        <w:pStyle w:val="Heading1"/>
        <w:numPr>
          <w:ilvl w:val="0"/>
          <w:numId w:val="4"/>
        </w:numPr>
        <w:rPr>
          <w:rFonts w:ascii="Times" w:hAnsi="Times"/>
          <w:b/>
          <w:color w:val="000000" w:themeColor="text1"/>
        </w:rPr>
      </w:pPr>
      <w:bookmarkStart w:id="4" w:name="_Toc496540733"/>
      <w:r w:rsidRPr="0046528A">
        <w:rPr>
          <w:rFonts w:ascii="Times" w:hAnsi="Times"/>
          <w:b/>
          <w:color w:val="000000" w:themeColor="text1"/>
        </w:rPr>
        <w:t>The Use of Technology in the Crisis Committee</w:t>
      </w:r>
      <w:bookmarkEnd w:id="4"/>
    </w:p>
    <w:p w14:paraId="6DF3A629" w14:textId="1846585D" w:rsidR="007562BA" w:rsidRPr="00B46156" w:rsidRDefault="007562BA" w:rsidP="007562BA">
      <w:pPr>
        <w:rPr>
          <w:rFonts w:ascii="Times" w:hAnsi="Times"/>
          <w:sz w:val="24"/>
        </w:rPr>
      </w:pPr>
      <w:r w:rsidRPr="00B46156">
        <w:rPr>
          <w:rFonts w:ascii="Times" w:hAnsi="Times"/>
          <w:sz w:val="24"/>
        </w:rPr>
        <w:t>In the CC technology will be used to a large extent and mainly in the following ways:</w:t>
      </w:r>
    </w:p>
    <w:p w14:paraId="373A72F3" w14:textId="77777777" w:rsidR="007562BA" w:rsidRPr="00B46156" w:rsidRDefault="007562BA" w:rsidP="007562BA">
      <w:pPr>
        <w:pStyle w:val="ListParagraph"/>
        <w:numPr>
          <w:ilvl w:val="0"/>
          <w:numId w:val="5"/>
        </w:numPr>
        <w:rPr>
          <w:rFonts w:ascii="Times" w:hAnsi="Times"/>
          <w:sz w:val="24"/>
        </w:rPr>
      </w:pPr>
      <w:r w:rsidRPr="00B46156">
        <w:rPr>
          <w:rFonts w:ascii="Times" w:hAnsi="Times"/>
          <w:sz w:val="24"/>
        </w:rPr>
        <w:t>The resolution will be made in a Google Doc and shared with Delegates, so they may view it and write amendments which align with what is already written.</w:t>
      </w:r>
    </w:p>
    <w:p w14:paraId="58589816" w14:textId="5BD3BDC5" w:rsidR="007562BA" w:rsidRPr="00B46156" w:rsidRDefault="007562BA" w:rsidP="007562BA">
      <w:pPr>
        <w:pStyle w:val="ListParagraph"/>
        <w:numPr>
          <w:ilvl w:val="0"/>
          <w:numId w:val="5"/>
        </w:numPr>
        <w:rPr>
          <w:rFonts w:ascii="Times" w:hAnsi="Times"/>
          <w:sz w:val="24"/>
        </w:rPr>
      </w:pPr>
      <w:r w:rsidRPr="00B46156">
        <w:rPr>
          <w:rFonts w:ascii="Times" w:hAnsi="Times"/>
          <w:sz w:val="24"/>
        </w:rPr>
        <w:t xml:space="preserve">The </w:t>
      </w:r>
      <w:r w:rsidR="00A971C1" w:rsidRPr="00B46156">
        <w:rPr>
          <w:rFonts w:ascii="Times" w:hAnsi="Times"/>
          <w:sz w:val="24"/>
        </w:rPr>
        <w:t>Credits</w:t>
      </w:r>
      <w:r w:rsidRPr="00B46156">
        <w:rPr>
          <w:rFonts w:ascii="Times" w:hAnsi="Times"/>
          <w:sz w:val="24"/>
        </w:rPr>
        <w:t xml:space="preserve"> overview will be made in a Google Sheet and shared with Delegates, so they can follow their country’s balance live.</w:t>
      </w:r>
    </w:p>
    <w:p w14:paraId="51096272" w14:textId="1E05B863" w:rsidR="00621160" w:rsidRPr="00B46156" w:rsidRDefault="007562BA" w:rsidP="00831DD4">
      <w:pPr>
        <w:pStyle w:val="ListParagraph"/>
        <w:numPr>
          <w:ilvl w:val="0"/>
          <w:numId w:val="5"/>
        </w:numPr>
        <w:rPr>
          <w:rFonts w:ascii="Times" w:hAnsi="Times"/>
          <w:sz w:val="24"/>
        </w:rPr>
      </w:pPr>
      <w:r w:rsidRPr="00B46156">
        <w:rPr>
          <w:rFonts w:ascii="Times" w:hAnsi="Times"/>
          <w:sz w:val="24"/>
        </w:rPr>
        <w:t xml:space="preserve">Amendments can be submitted digitally to save on paper. </w:t>
      </w:r>
    </w:p>
    <w:p w14:paraId="5C7F8255" w14:textId="5796C29B" w:rsidR="00ED723A" w:rsidRPr="00B46156" w:rsidRDefault="00ED723A" w:rsidP="00ED723A">
      <w:pPr>
        <w:rPr>
          <w:rFonts w:ascii="Times" w:hAnsi="Times"/>
          <w:sz w:val="24"/>
        </w:rPr>
      </w:pPr>
    </w:p>
    <w:p w14:paraId="1746238E" w14:textId="61991D19" w:rsidR="00A971C1" w:rsidRDefault="00ED723A" w:rsidP="0046528A">
      <w:pPr>
        <w:ind w:firstLine="360"/>
        <w:rPr>
          <w:rFonts w:ascii="Times" w:hAnsi="Times"/>
          <w:sz w:val="24"/>
        </w:rPr>
      </w:pPr>
      <w:r w:rsidRPr="00B46156">
        <w:rPr>
          <w:rFonts w:ascii="Times" w:hAnsi="Times"/>
          <w:b/>
          <w:sz w:val="24"/>
        </w:rPr>
        <w:t>Delegates should bring a laptop or similar device to the conference.</w:t>
      </w:r>
    </w:p>
    <w:p w14:paraId="49FE2777" w14:textId="77777777" w:rsidR="0046528A" w:rsidRPr="00B46156" w:rsidRDefault="0046528A" w:rsidP="0046528A">
      <w:pPr>
        <w:ind w:firstLine="360"/>
        <w:rPr>
          <w:rFonts w:ascii="Times" w:hAnsi="Times"/>
          <w:sz w:val="24"/>
        </w:rPr>
      </w:pPr>
    </w:p>
    <w:p w14:paraId="26CADB4D" w14:textId="0571D06B" w:rsidR="00831DD4" w:rsidRPr="00F37C6B" w:rsidRDefault="00831DD4" w:rsidP="00853502">
      <w:pPr>
        <w:pStyle w:val="Heading1"/>
        <w:numPr>
          <w:ilvl w:val="0"/>
          <w:numId w:val="4"/>
        </w:numPr>
        <w:rPr>
          <w:rFonts w:ascii="Times" w:hAnsi="Times"/>
          <w:b/>
          <w:color w:val="000000" w:themeColor="text1"/>
        </w:rPr>
      </w:pPr>
      <w:bookmarkStart w:id="5" w:name="_Toc496540734"/>
      <w:r w:rsidRPr="00F37C6B">
        <w:rPr>
          <w:rFonts w:ascii="Times" w:hAnsi="Times"/>
          <w:b/>
          <w:color w:val="000000" w:themeColor="text1"/>
        </w:rPr>
        <w:lastRenderedPageBreak/>
        <w:t>Procedure and General Practice</w:t>
      </w:r>
      <w:bookmarkEnd w:id="5"/>
    </w:p>
    <w:p w14:paraId="4F4BD2F7" w14:textId="41019A9E" w:rsidR="00831DD4" w:rsidRPr="00B46156" w:rsidRDefault="00831DD4" w:rsidP="00831DD4">
      <w:pPr>
        <w:rPr>
          <w:rFonts w:ascii="Times" w:hAnsi="Times"/>
          <w:sz w:val="24"/>
        </w:rPr>
      </w:pPr>
      <w:r w:rsidRPr="00B46156">
        <w:rPr>
          <w:rFonts w:ascii="Times" w:hAnsi="Times"/>
          <w:sz w:val="24"/>
        </w:rPr>
        <w:t>The CC follows an ad-hoc procedure and no nations have a veto power. This means that single amendments are discussed at a time, contributing to one resolution, and that no nation has the power to table an amendment without calling and winning a vote.</w:t>
      </w:r>
    </w:p>
    <w:p w14:paraId="018072B3" w14:textId="01833D45" w:rsidR="00730913" w:rsidRPr="00B46156" w:rsidRDefault="00730913" w:rsidP="00831DD4">
      <w:pPr>
        <w:rPr>
          <w:rFonts w:ascii="Times" w:hAnsi="Times"/>
          <w:sz w:val="24"/>
        </w:rPr>
      </w:pPr>
    </w:p>
    <w:p w14:paraId="2D01AEB0" w14:textId="77777777" w:rsidR="0076150A" w:rsidRPr="00B46156" w:rsidRDefault="00831DD4" w:rsidP="00831DD4">
      <w:pPr>
        <w:rPr>
          <w:rFonts w:ascii="Times" w:hAnsi="Times"/>
          <w:sz w:val="24"/>
        </w:rPr>
      </w:pPr>
      <w:r w:rsidRPr="00B46156">
        <w:rPr>
          <w:rFonts w:ascii="Times" w:hAnsi="Times"/>
          <w:sz w:val="24"/>
        </w:rPr>
        <w:t xml:space="preserve">Seeing as there is only one crisis, there will also only be resolutions on this one topic. It is only expected that one resolution will be completed. </w:t>
      </w:r>
    </w:p>
    <w:p w14:paraId="34976C55" w14:textId="77777777" w:rsidR="0076150A" w:rsidRPr="00B46156" w:rsidRDefault="0076150A" w:rsidP="00831DD4">
      <w:pPr>
        <w:rPr>
          <w:rFonts w:ascii="Times" w:hAnsi="Times"/>
          <w:sz w:val="24"/>
        </w:rPr>
      </w:pPr>
    </w:p>
    <w:p w14:paraId="3023BCEA" w14:textId="35181049" w:rsidR="0076150A" w:rsidRPr="00B46156" w:rsidRDefault="0076150A" w:rsidP="00831DD4">
      <w:pPr>
        <w:rPr>
          <w:rFonts w:ascii="Times" w:hAnsi="Times"/>
          <w:sz w:val="24"/>
        </w:rPr>
      </w:pPr>
      <w:r w:rsidRPr="00B46156">
        <w:rPr>
          <w:rFonts w:ascii="Times" w:hAnsi="Times"/>
          <w:sz w:val="24"/>
        </w:rPr>
        <w:t xml:space="preserve">Aside from the added pressure of not knowing the crisis before the conference, the procedure is the same as with other Special Committees at BIGMUN, except for the inclusion of </w:t>
      </w:r>
      <w:r w:rsidR="00A971C1" w:rsidRPr="00B46156">
        <w:rPr>
          <w:rFonts w:ascii="Times" w:hAnsi="Times"/>
          <w:sz w:val="24"/>
        </w:rPr>
        <w:t>Credits</w:t>
      </w:r>
      <w:r w:rsidRPr="00B46156">
        <w:rPr>
          <w:rFonts w:ascii="Times" w:hAnsi="Times"/>
          <w:sz w:val="24"/>
        </w:rPr>
        <w:t>, explained</w:t>
      </w:r>
      <w:r w:rsidR="00AD6680" w:rsidRPr="00B46156">
        <w:rPr>
          <w:rFonts w:ascii="Times" w:hAnsi="Times"/>
          <w:sz w:val="24"/>
        </w:rPr>
        <w:t xml:space="preserve"> later in this guide.</w:t>
      </w:r>
    </w:p>
    <w:p w14:paraId="61EC30D9" w14:textId="77777777" w:rsidR="00892954" w:rsidRPr="00B46156" w:rsidRDefault="00892954" w:rsidP="00831DD4">
      <w:pPr>
        <w:rPr>
          <w:rFonts w:ascii="Times" w:hAnsi="Times"/>
          <w:sz w:val="24"/>
        </w:rPr>
      </w:pPr>
    </w:p>
    <w:p w14:paraId="046E6E82" w14:textId="3CDBF99C" w:rsidR="00730913" w:rsidRPr="00B46156" w:rsidRDefault="00730913" w:rsidP="00831DD4">
      <w:pPr>
        <w:rPr>
          <w:rFonts w:ascii="Times" w:hAnsi="Times"/>
          <w:sz w:val="24"/>
        </w:rPr>
      </w:pPr>
      <w:r w:rsidRPr="00B46156">
        <w:rPr>
          <w:rFonts w:ascii="Times" w:hAnsi="Times"/>
          <w:sz w:val="24"/>
        </w:rPr>
        <w:t xml:space="preserve">In the CC, amendments can only be passed if sufficient funding is found amongst the Delegates in the committee. The cost (in </w:t>
      </w:r>
      <w:r w:rsidR="00A971C1" w:rsidRPr="00B46156">
        <w:rPr>
          <w:rFonts w:ascii="Times" w:hAnsi="Times"/>
          <w:sz w:val="24"/>
        </w:rPr>
        <w:t>Credits</w:t>
      </w:r>
      <w:r w:rsidRPr="00B46156">
        <w:rPr>
          <w:rFonts w:ascii="Times" w:hAnsi="Times"/>
          <w:sz w:val="24"/>
        </w:rPr>
        <w:t xml:space="preserve">) to pass an amendment is decided upon by the chairs, depending on what the amendment entails. Before the </w:t>
      </w:r>
      <w:r w:rsidR="00A971C1" w:rsidRPr="00B46156">
        <w:rPr>
          <w:rFonts w:ascii="Times" w:hAnsi="Times"/>
          <w:sz w:val="24"/>
        </w:rPr>
        <w:t>Credits</w:t>
      </w:r>
      <w:r w:rsidRPr="00B46156">
        <w:rPr>
          <w:rFonts w:ascii="Times" w:hAnsi="Times"/>
          <w:sz w:val="24"/>
        </w:rPr>
        <w:t xml:space="preserve"> are addressed, an amendment must be passed through normal voting procedures. An average cost per Delegate is then made and announced to the Delegates. This is simply a recommendation and is NOT a binding amount they must give. </w:t>
      </w:r>
    </w:p>
    <w:p w14:paraId="6D51AFE2" w14:textId="73E029FE" w:rsidR="00730913" w:rsidRPr="00B46156" w:rsidRDefault="00730913" w:rsidP="00831DD4">
      <w:pPr>
        <w:rPr>
          <w:rFonts w:ascii="Times" w:hAnsi="Times"/>
          <w:sz w:val="24"/>
        </w:rPr>
      </w:pPr>
    </w:p>
    <w:p w14:paraId="79B7FA1E" w14:textId="4D8B109B" w:rsidR="00730913" w:rsidRPr="00B46156" w:rsidRDefault="00730913" w:rsidP="00831DD4">
      <w:pPr>
        <w:rPr>
          <w:rFonts w:ascii="Times" w:hAnsi="Times"/>
          <w:sz w:val="24"/>
        </w:rPr>
      </w:pPr>
      <w:r w:rsidRPr="00B46156">
        <w:rPr>
          <w:rFonts w:ascii="Times" w:hAnsi="Times"/>
          <w:sz w:val="24"/>
        </w:rPr>
        <w:t xml:space="preserve">Following the announcement of the recommended contribution, the Chairs will read through the roll call list and ask Delegates how much they wish to contribute. When their country name is read out, they simply respond with the amount of </w:t>
      </w:r>
      <w:r w:rsidR="00A971C1" w:rsidRPr="00B46156">
        <w:rPr>
          <w:rFonts w:ascii="Times" w:hAnsi="Times"/>
          <w:sz w:val="24"/>
        </w:rPr>
        <w:t>Credits</w:t>
      </w:r>
      <w:r w:rsidRPr="00B46156">
        <w:rPr>
          <w:rFonts w:ascii="Times" w:hAnsi="Times"/>
          <w:sz w:val="24"/>
        </w:rPr>
        <w:t xml:space="preserve"> they wish to contribute. </w:t>
      </w:r>
      <w:r w:rsidR="00AD6680" w:rsidRPr="00B46156">
        <w:rPr>
          <w:rFonts w:ascii="Times" w:hAnsi="Times"/>
          <w:sz w:val="24"/>
        </w:rPr>
        <w:t>Delegates can choose not to contribute if the amendment does not align with their country’s views.</w:t>
      </w:r>
    </w:p>
    <w:p w14:paraId="06DFAEEB" w14:textId="4E462425" w:rsidR="00730913" w:rsidRPr="00B46156" w:rsidRDefault="00730913" w:rsidP="00831DD4">
      <w:pPr>
        <w:rPr>
          <w:rFonts w:ascii="Times" w:hAnsi="Times"/>
          <w:sz w:val="24"/>
        </w:rPr>
      </w:pPr>
    </w:p>
    <w:p w14:paraId="547C7053" w14:textId="77777777" w:rsidR="00A971C1" w:rsidRPr="00B46156" w:rsidRDefault="00730913" w:rsidP="00831DD4">
      <w:pPr>
        <w:rPr>
          <w:rFonts w:ascii="Times" w:hAnsi="Times"/>
          <w:sz w:val="24"/>
        </w:rPr>
      </w:pPr>
      <w:r w:rsidRPr="00B46156">
        <w:rPr>
          <w:rFonts w:ascii="Times" w:hAnsi="Times"/>
          <w:sz w:val="24"/>
        </w:rPr>
        <w:t xml:space="preserve">Should enough </w:t>
      </w:r>
      <w:r w:rsidR="00A971C1" w:rsidRPr="00B46156">
        <w:rPr>
          <w:rFonts w:ascii="Times" w:hAnsi="Times"/>
          <w:sz w:val="24"/>
        </w:rPr>
        <w:t>Credits</w:t>
      </w:r>
      <w:r w:rsidRPr="00B46156">
        <w:rPr>
          <w:rFonts w:ascii="Times" w:hAnsi="Times"/>
          <w:sz w:val="24"/>
        </w:rPr>
        <w:t xml:space="preserve"> be given, the amendment passes. If there are excess </w:t>
      </w:r>
      <w:r w:rsidR="00A971C1" w:rsidRPr="00B46156">
        <w:rPr>
          <w:rFonts w:ascii="Times" w:hAnsi="Times"/>
          <w:sz w:val="24"/>
        </w:rPr>
        <w:t>Credits</w:t>
      </w:r>
      <w:r w:rsidRPr="00B46156">
        <w:rPr>
          <w:rFonts w:ascii="Times" w:hAnsi="Times"/>
          <w:sz w:val="24"/>
        </w:rPr>
        <w:t xml:space="preserve">, then there are </w:t>
      </w:r>
      <w:r w:rsidR="007B1A56" w:rsidRPr="00B46156">
        <w:rPr>
          <w:rFonts w:ascii="Times" w:hAnsi="Times"/>
          <w:sz w:val="24"/>
        </w:rPr>
        <w:t>three</w:t>
      </w:r>
      <w:r w:rsidRPr="00B46156">
        <w:rPr>
          <w:rFonts w:ascii="Times" w:hAnsi="Times"/>
          <w:sz w:val="24"/>
        </w:rPr>
        <w:t xml:space="preserve"> options which can be pursued: </w:t>
      </w:r>
    </w:p>
    <w:p w14:paraId="541EEAA9" w14:textId="77777777" w:rsidR="00A971C1" w:rsidRPr="00B46156" w:rsidRDefault="00730913" w:rsidP="00A971C1">
      <w:pPr>
        <w:pStyle w:val="ListParagraph"/>
        <w:numPr>
          <w:ilvl w:val="0"/>
          <w:numId w:val="6"/>
        </w:numPr>
        <w:rPr>
          <w:rFonts w:ascii="Times" w:hAnsi="Times"/>
          <w:sz w:val="24"/>
        </w:rPr>
      </w:pPr>
      <w:r w:rsidRPr="00B46156">
        <w:rPr>
          <w:rFonts w:ascii="Times" w:hAnsi="Times"/>
          <w:sz w:val="24"/>
        </w:rPr>
        <w:t>Delegate</w:t>
      </w:r>
      <w:r w:rsidR="007B1A56" w:rsidRPr="00B46156">
        <w:rPr>
          <w:rFonts w:ascii="Times" w:hAnsi="Times"/>
          <w:sz w:val="24"/>
        </w:rPr>
        <w:t>s</w:t>
      </w:r>
      <w:r w:rsidRPr="00B46156">
        <w:rPr>
          <w:rFonts w:ascii="Times" w:hAnsi="Times"/>
          <w:sz w:val="24"/>
        </w:rPr>
        <w:t xml:space="preserve"> </w:t>
      </w:r>
      <w:r w:rsidR="007B1A56" w:rsidRPr="00B46156">
        <w:rPr>
          <w:rFonts w:ascii="Times" w:hAnsi="Times"/>
          <w:sz w:val="24"/>
        </w:rPr>
        <w:t>who</w:t>
      </w:r>
      <w:r w:rsidRPr="00B46156">
        <w:rPr>
          <w:rFonts w:ascii="Times" w:hAnsi="Times"/>
          <w:sz w:val="24"/>
        </w:rPr>
        <w:t xml:space="preserve"> donated the most </w:t>
      </w:r>
      <w:r w:rsidR="00A971C1" w:rsidRPr="00B46156">
        <w:rPr>
          <w:rFonts w:ascii="Times" w:hAnsi="Times"/>
          <w:sz w:val="24"/>
        </w:rPr>
        <w:t>Credits</w:t>
      </w:r>
      <w:r w:rsidRPr="00B46156">
        <w:rPr>
          <w:rFonts w:ascii="Times" w:hAnsi="Times"/>
          <w:sz w:val="24"/>
        </w:rPr>
        <w:t xml:space="preserve"> may be given some </w:t>
      </w:r>
      <w:r w:rsidR="00A971C1" w:rsidRPr="00B46156">
        <w:rPr>
          <w:rFonts w:ascii="Times" w:hAnsi="Times"/>
          <w:sz w:val="24"/>
        </w:rPr>
        <w:t>Credits</w:t>
      </w:r>
      <w:r w:rsidRPr="00B46156">
        <w:rPr>
          <w:rFonts w:ascii="Times" w:hAnsi="Times"/>
          <w:sz w:val="24"/>
        </w:rPr>
        <w:t xml:space="preserve"> back</w:t>
      </w:r>
    </w:p>
    <w:p w14:paraId="4AEAC401" w14:textId="77777777" w:rsidR="00A971C1" w:rsidRPr="00B46156" w:rsidRDefault="00A971C1" w:rsidP="00A971C1">
      <w:pPr>
        <w:pStyle w:val="ListParagraph"/>
        <w:numPr>
          <w:ilvl w:val="0"/>
          <w:numId w:val="6"/>
        </w:numPr>
        <w:rPr>
          <w:rFonts w:ascii="Times" w:hAnsi="Times"/>
          <w:sz w:val="24"/>
        </w:rPr>
      </w:pPr>
      <w:r w:rsidRPr="00B46156">
        <w:rPr>
          <w:rFonts w:ascii="Times" w:hAnsi="Times"/>
          <w:sz w:val="24"/>
        </w:rPr>
        <w:t>T</w:t>
      </w:r>
      <w:r w:rsidR="00730913" w:rsidRPr="00B46156">
        <w:rPr>
          <w:rFonts w:ascii="Times" w:hAnsi="Times"/>
          <w:sz w:val="24"/>
        </w:rPr>
        <w:t xml:space="preserve">he </w:t>
      </w:r>
      <w:r w:rsidRPr="00B46156">
        <w:rPr>
          <w:rFonts w:ascii="Times" w:hAnsi="Times"/>
          <w:sz w:val="24"/>
        </w:rPr>
        <w:t>Credits</w:t>
      </w:r>
      <w:r w:rsidR="00730913" w:rsidRPr="00B46156">
        <w:rPr>
          <w:rFonts w:ascii="Times" w:hAnsi="Times"/>
          <w:sz w:val="24"/>
        </w:rPr>
        <w:t xml:space="preserve"> may be stored </w:t>
      </w:r>
      <w:r w:rsidR="007B1A56" w:rsidRPr="00B46156">
        <w:rPr>
          <w:rFonts w:ascii="Times" w:hAnsi="Times"/>
          <w:sz w:val="24"/>
        </w:rPr>
        <w:t>and used on the next amendment, should the Delegates agree to this</w:t>
      </w:r>
    </w:p>
    <w:p w14:paraId="15089CFA" w14:textId="2C722601" w:rsidR="00A971C1" w:rsidRPr="00B46156" w:rsidRDefault="00A971C1" w:rsidP="00A971C1">
      <w:pPr>
        <w:pStyle w:val="ListParagraph"/>
        <w:numPr>
          <w:ilvl w:val="0"/>
          <w:numId w:val="6"/>
        </w:numPr>
        <w:rPr>
          <w:rFonts w:ascii="Times" w:hAnsi="Times"/>
          <w:sz w:val="24"/>
        </w:rPr>
      </w:pPr>
      <w:r w:rsidRPr="00B46156">
        <w:rPr>
          <w:rFonts w:ascii="Times" w:hAnsi="Times"/>
          <w:sz w:val="24"/>
        </w:rPr>
        <w:t>E</w:t>
      </w:r>
      <w:r w:rsidR="007B1A56" w:rsidRPr="00B46156">
        <w:rPr>
          <w:rFonts w:ascii="Times" w:hAnsi="Times"/>
          <w:sz w:val="24"/>
        </w:rPr>
        <w:t xml:space="preserve">ach Delegate who </w:t>
      </w:r>
      <w:r w:rsidRPr="00B46156">
        <w:rPr>
          <w:rFonts w:ascii="Times" w:hAnsi="Times"/>
          <w:sz w:val="24"/>
        </w:rPr>
        <w:t>contributed</w:t>
      </w:r>
      <w:r w:rsidR="007B1A56" w:rsidRPr="00B46156">
        <w:rPr>
          <w:rFonts w:ascii="Times" w:hAnsi="Times"/>
          <w:sz w:val="24"/>
        </w:rPr>
        <w:t xml:space="preserve"> may receive an equal share of the leftover </w:t>
      </w:r>
      <w:r w:rsidRPr="00B46156">
        <w:rPr>
          <w:rFonts w:ascii="Times" w:hAnsi="Times"/>
          <w:sz w:val="24"/>
        </w:rPr>
        <w:t>Credits</w:t>
      </w:r>
      <w:r w:rsidR="007B1A56" w:rsidRPr="00B46156">
        <w:rPr>
          <w:rFonts w:ascii="Times" w:hAnsi="Times"/>
          <w:sz w:val="24"/>
        </w:rPr>
        <w:t xml:space="preserve"> in rebate. </w:t>
      </w:r>
    </w:p>
    <w:p w14:paraId="033808F5" w14:textId="77777777" w:rsidR="00A971C1" w:rsidRPr="00B46156" w:rsidRDefault="00A971C1" w:rsidP="00A971C1">
      <w:pPr>
        <w:rPr>
          <w:rFonts w:ascii="Times" w:hAnsi="Times"/>
          <w:sz w:val="24"/>
        </w:rPr>
      </w:pPr>
    </w:p>
    <w:p w14:paraId="199BF00F" w14:textId="6DF5BE51" w:rsidR="007B1A56" w:rsidRPr="00B46156" w:rsidRDefault="00AD6680" w:rsidP="00A971C1">
      <w:pPr>
        <w:rPr>
          <w:rFonts w:ascii="Times" w:hAnsi="Times"/>
          <w:sz w:val="24"/>
        </w:rPr>
      </w:pPr>
      <w:r w:rsidRPr="00B46156">
        <w:rPr>
          <w:rFonts w:ascii="Times" w:hAnsi="Times"/>
          <w:sz w:val="24"/>
        </w:rPr>
        <w:t xml:space="preserve">If there are insufficient </w:t>
      </w:r>
      <w:r w:rsidR="00A971C1" w:rsidRPr="00B46156">
        <w:rPr>
          <w:rFonts w:ascii="Times" w:hAnsi="Times"/>
          <w:sz w:val="24"/>
        </w:rPr>
        <w:t>Credits</w:t>
      </w:r>
      <w:r w:rsidRPr="00B46156">
        <w:rPr>
          <w:rFonts w:ascii="Times" w:hAnsi="Times"/>
          <w:sz w:val="24"/>
        </w:rPr>
        <w:t xml:space="preserve">, the Chairs will proceed to another roll call list asking for further contributions. If there still aren’t enough </w:t>
      </w:r>
      <w:r w:rsidR="00A971C1" w:rsidRPr="00B46156">
        <w:rPr>
          <w:rFonts w:ascii="Times" w:hAnsi="Times"/>
          <w:sz w:val="24"/>
        </w:rPr>
        <w:t>Credits</w:t>
      </w:r>
      <w:r w:rsidRPr="00B46156">
        <w:rPr>
          <w:rFonts w:ascii="Times" w:hAnsi="Times"/>
          <w:sz w:val="24"/>
        </w:rPr>
        <w:t xml:space="preserve"> contributed, then the amendment fails. </w:t>
      </w:r>
    </w:p>
    <w:p w14:paraId="113C9EE5" w14:textId="55CA8781" w:rsidR="00621160" w:rsidRPr="00B46156" w:rsidRDefault="00621160" w:rsidP="00831DD4">
      <w:pPr>
        <w:rPr>
          <w:rFonts w:ascii="Times" w:hAnsi="Times"/>
          <w:sz w:val="24"/>
        </w:rPr>
      </w:pPr>
    </w:p>
    <w:p w14:paraId="55BD53DA" w14:textId="5B46B2ED" w:rsidR="00621160" w:rsidRPr="00B46156" w:rsidRDefault="00621160" w:rsidP="00831DD4">
      <w:pPr>
        <w:rPr>
          <w:rFonts w:ascii="Times" w:hAnsi="Times"/>
          <w:sz w:val="24"/>
        </w:rPr>
      </w:pPr>
    </w:p>
    <w:p w14:paraId="424B1B0B" w14:textId="565952E1" w:rsidR="00621160" w:rsidRPr="00B46156" w:rsidRDefault="00621160" w:rsidP="00831DD4">
      <w:pPr>
        <w:rPr>
          <w:rFonts w:ascii="Times" w:hAnsi="Times"/>
          <w:sz w:val="24"/>
        </w:rPr>
      </w:pPr>
    </w:p>
    <w:p w14:paraId="3BCD726E" w14:textId="53ABC6FE" w:rsidR="00621160" w:rsidRPr="00B46156" w:rsidRDefault="00621160" w:rsidP="00831DD4">
      <w:pPr>
        <w:rPr>
          <w:rFonts w:ascii="Times" w:hAnsi="Times"/>
          <w:sz w:val="24"/>
        </w:rPr>
      </w:pPr>
    </w:p>
    <w:p w14:paraId="2644ED19" w14:textId="5B0F1550" w:rsidR="00621160" w:rsidRPr="00B46156" w:rsidRDefault="00621160" w:rsidP="00831DD4">
      <w:pPr>
        <w:rPr>
          <w:rFonts w:ascii="Times" w:hAnsi="Times"/>
          <w:sz w:val="24"/>
        </w:rPr>
      </w:pPr>
    </w:p>
    <w:p w14:paraId="6CB175A7" w14:textId="77777777" w:rsidR="00BA63B5" w:rsidRPr="00B46156" w:rsidRDefault="00BA63B5" w:rsidP="00831DD4">
      <w:pPr>
        <w:rPr>
          <w:rFonts w:ascii="Times" w:hAnsi="Times"/>
          <w:sz w:val="24"/>
        </w:rPr>
      </w:pPr>
    </w:p>
    <w:p w14:paraId="25BC807D" w14:textId="77777777" w:rsidR="00621160" w:rsidRPr="00B46156" w:rsidRDefault="00621160" w:rsidP="00831DD4">
      <w:pPr>
        <w:rPr>
          <w:rFonts w:ascii="Times" w:hAnsi="Times"/>
          <w:sz w:val="24"/>
        </w:rPr>
      </w:pPr>
    </w:p>
    <w:p w14:paraId="337DF24B" w14:textId="4402B28F" w:rsidR="007B1A56" w:rsidRPr="0046528A" w:rsidRDefault="00870882" w:rsidP="00853502">
      <w:pPr>
        <w:pStyle w:val="Heading1"/>
        <w:numPr>
          <w:ilvl w:val="0"/>
          <w:numId w:val="4"/>
        </w:numPr>
        <w:rPr>
          <w:rFonts w:ascii="Times" w:hAnsi="Times"/>
          <w:b/>
          <w:color w:val="000000" w:themeColor="text1"/>
        </w:rPr>
      </w:pPr>
      <w:bookmarkStart w:id="6" w:name="_Toc496540735"/>
      <w:r w:rsidRPr="0046528A">
        <w:rPr>
          <w:rFonts w:ascii="Times" w:hAnsi="Times"/>
          <w:b/>
          <w:color w:val="000000" w:themeColor="text1"/>
        </w:rPr>
        <w:lastRenderedPageBreak/>
        <w:t>Overview of Voting P</w:t>
      </w:r>
      <w:r w:rsidR="007B1A56" w:rsidRPr="0046528A">
        <w:rPr>
          <w:rFonts w:ascii="Times" w:hAnsi="Times"/>
          <w:b/>
          <w:color w:val="000000" w:themeColor="text1"/>
        </w:rPr>
        <w:t>roce</w:t>
      </w:r>
      <w:r w:rsidR="00AD6680" w:rsidRPr="0046528A">
        <w:rPr>
          <w:rFonts w:ascii="Times" w:hAnsi="Times"/>
          <w:b/>
          <w:color w:val="000000" w:themeColor="text1"/>
        </w:rPr>
        <w:t>dures</w:t>
      </w:r>
      <w:r w:rsidR="007B1A56" w:rsidRPr="0046528A">
        <w:rPr>
          <w:rFonts w:ascii="Times" w:hAnsi="Times"/>
          <w:b/>
          <w:color w:val="000000" w:themeColor="text1"/>
        </w:rPr>
        <w:t xml:space="preserve"> </w:t>
      </w:r>
      <w:r w:rsidRPr="0046528A">
        <w:rPr>
          <w:rFonts w:ascii="Times" w:hAnsi="Times"/>
          <w:b/>
          <w:color w:val="000000" w:themeColor="text1"/>
        </w:rPr>
        <w:t xml:space="preserve">Including </w:t>
      </w:r>
      <w:r w:rsidR="00A971C1" w:rsidRPr="0046528A">
        <w:rPr>
          <w:rFonts w:ascii="Times" w:hAnsi="Times"/>
          <w:b/>
          <w:color w:val="000000" w:themeColor="text1"/>
        </w:rPr>
        <w:t>Credits</w:t>
      </w:r>
      <w:r w:rsidR="007B1A56" w:rsidRPr="0046528A">
        <w:rPr>
          <w:rFonts w:ascii="Times" w:hAnsi="Times"/>
          <w:b/>
          <w:color w:val="000000" w:themeColor="text1"/>
        </w:rPr>
        <w:t>:</w:t>
      </w:r>
      <w:bookmarkEnd w:id="6"/>
    </w:p>
    <w:p w14:paraId="7A1E64D2" w14:textId="26D1BDB9" w:rsidR="007B1A56" w:rsidRPr="00B46156" w:rsidRDefault="007B1A56" w:rsidP="007B1A56">
      <w:pPr>
        <w:pStyle w:val="ListParagraph"/>
        <w:numPr>
          <w:ilvl w:val="0"/>
          <w:numId w:val="3"/>
        </w:numPr>
        <w:rPr>
          <w:rFonts w:ascii="Times" w:hAnsi="Times"/>
          <w:sz w:val="24"/>
        </w:rPr>
      </w:pPr>
      <w:r w:rsidRPr="00B46156">
        <w:rPr>
          <w:rFonts w:ascii="Times" w:hAnsi="Times"/>
          <w:sz w:val="24"/>
        </w:rPr>
        <w:t xml:space="preserve">There is a </w:t>
      </w:r>
      <w:r w:rsidRPr="00B46156">
        <w:rPr>
          <w:rFonts w:ascii="Times" w:hAnsi="Times"/>
          <w:i/>
          <w:sz w:val="24"/>
        </w:rPr>
        <w:t>motion to move into voting procedures</w:t>
      </w:r>
      <w:r w:rsidR="00B51F32" w:rsidRPr="00B46156">
        <w:rPr>
          <w:rFonts w:ascii="Times" w:hAnsi="Times"/>
          <w:sz w:val="24"/>
        </w:rPr>
        <w:t xml:space="preserve"> on the amendment (this procedure only applies to whole amendments, not amendments to the 2</w:t>
      </w:r>
      <w:r w:rsidR="00B51F32" w:rsidRPr="00B46156">
        <w:rPr>
          <w:rFonts w:ascii="Times" w:hAnsi="Times"/>
          <w:sz w:val="24"/>
          <w:vertAlign w:val="superscript"/>
        </w:rPr>
        <w:t>nd</w:t>
      </w:r>
      <w:r w:rsidR="00B51F32" w:rsidRPr="00B46156">
        <w:rPr>
          <w:rFonts w:ascii="Times" w:hAnsi="Times"/>
          <w:sz w:val="24"/>
        </w:rPr>
        <w:t xml:space="preserve"> degree).</w:t>
      </w:r>
    </w:p>
    <w:p w14:paraId="39A28A32" w14:textId="07B10BA6" w:rsidR="00B51F32" w:rsidRPr="00B46156" w:rsidRDefault="007B1A56" w:rsidP="00B51F32">
      <w:pPr>
        <w:pStyle w:val="ListParagraph"/>
        <w:numPr>
          <w:ilvl w:val="1"/>
          <w:numId w:val="3"/>
        </w:numPr>
        <w:rPr>
          <w:rFonts w:ascii="Times" w:hAnsi="Times"/>
          <w:sz w:val="24"/>
        </w:rPr>
      </w:pPr>
      <w:r w:rsidRPr="00B46156">
        <w:rPr>
          <w:rFonts w:ascii="Times" w:hAnsi="Times"/>
          <w:sz w:val="24"/>
        </w:rPr>
        <w:t>Chairs call for those in favour and against</w:t>
      </w:r>
      <w:r w:rsidR="002F78D3" w:rsidRPr="00B46156">
        <w:rPr>
          <w:rFonts w:ascii="Times" w:hAnsi="Times"/>
          <w:sz w:val="24"/>
        </w:rPr>
        <w:t>.</w:t>
      </w:r>
    </w:p>
    <w:p w14:paraId="5CCB64E4" w14:textId="23665598" w:rsidR="00B51F32" w:rsidRPr="00B46156" w:rsidRDefault="007B1A56" w:rsidP="00B51F32">
      <w:pPr>
        <w:pStyle w:val="ListParagraph"/>
        <w:numPr>
          <w:ilvl w:val="0"/>
          <w:numId w:val="3"/>
        </w:numPr>
        <w:rPr>
          <w:rFonts w:ascii="Times" w:hAnsi="Times"/>
          <w:sz w:val="24"/>
        </w:rPr>
      </w:pPr>
      <w:r w:rsidRPr="00B46156">
        <w:rPr>
          <w:rFonts w:ascii="Times" w:hAnsi="Times"/>
          <w:sz w:val="24"/>
        </w:rPr>
        <w:t xml:space="preserve">If the motion passes, the Chairs see if there are </w:t>
      </w:r>
      <w:r w:rsidR="00A971C1" w:rsidRPr="00B46156">
        <w:rPr>
          <w:rFonts w:ascii="Times" w:hAnsi="Times"/>
          <w:sz w:val="24"/>
        </w:rPr>
        <w:t>Credits</w:t>
      </w:r>
      <w:r w:rsidRPr="00B46156">
        <w:rPr>
          <w:rFonts w:ascii="Times" w:hAnsi="Times"/>
          <w:sz w:val="24"/>
        </w:rPr>
        <w:t xml:space="preserve"> stored from previous amendments. If so, Chairs ask the Delegates if they wish to use these </w:t>
      </w:r>
      <w:r w:rsidR="00A971C1" w:rsidRPr="00B46156">
        <w:rPr>
          <w:rFonts w:ascii="Times" w:hAnsi="Times"/>
          <w:sz w:val="24"/>
        </w:rPr>
        <w:t>Credits</w:t>
      </w:r>
      <w:r w:rsidRPr="00B46156">
        <w:rPr>
          <w:rFonts w:ascii="Times" w:hAnsi="Times"/>
          <w:sz w:val="24"/>
        </w:rPr>
        <w:t xml:space="preserve"> on the amendment. A simple vote decides this.</w:t>
      </w:r>
    </w:p>
    <w:p w14:paraId="618880CD" w14:textId="4C2F0595" w:rsidR="007B1A56" w:rsidRPr="00B46156" w:rsidRDefault="00BD1DC3" w:rsidP="007B1A56">
      <w:pPr>
        <w:pStyle w:val="ListParagraph"/>
        <w:numPr>
          <w:ilvl w:val="0"/>
          <w:numId w:val="3"/>
        </w:numPr>
        <w:rPr>
          <w:rFonts w:ascii="Times" w:hAnsi="Times"/>
          <w:sz w:val="24"/>
        </w:rPr>
      </w:pPr>
      <w:r w:rsidRPr="00B46156">
        <w:rPr>
          <w:rFonts w:ascii="Times" w:hAnsi="Times"/>
          <w:sz w:val="24"/>
        </w:rPr>
        <w:t xml:space="preserve">If more credits are required, </w:t>
      </w:r>
      <w:r w:rsidR="007B1A56" w:rsidRPr="00B46156">
        <w:rPr>
          <w:rFonts w:ascii="Times" w:hAnsi="Times"/>
          <w:sz w:val="24"/>
        </w:rPr>
        <w:t xml:space="preserve">a </w:t>
      </w:r>
      <w:r w:rsidR="00B51F32" w:rsidRPr="00B46156">
        <w:rPr>
          <w:rFonts w:ascii="Times" w:hAnsi="Times"/>
          <w:sz w:val="24"/>
        </w:rPr>
        <w:t>roll</w:t>
      </w:r>
      <w:r w:rsidR="007B1A56" w:rsidRPr="00B46156">
        <w:rPr>
          <w:rFonts w:ascii="Times" w:hAnsi="Times"/>
          <w:sz w:val="24"/>
        </w:rPr>
        <w:t xml:space="preserve"> call is done, whereby each Delegate says how many (if any) </w:t>
      </w:r>
      <w:r w:rsidR="00A971C1" w:rsidRPr="00B46156">
        <w:rPr>
          <w:rFonts w:ascii="Times" w:hAnsi="Times"/>
          <w:sz w:val="24"/>
        </w:rPr>
        <w:t>Credits</w:t>
      </w:r>
      <w:r w:rsidR="007B1A56" w:rsidRPr="00B46156">
        <w:rPr>
          <w:rFonts w:ascii="Times" w:hAnsi="Times"/>
          <w:sz w:val="24"/>
        </w:rPr>
        <w:t xml:space="preserve"> they will contribute to the amendment.</w:t>
      </w:r>
    </w:p>
    <w:p w14:paraId="36E9B73A" w14:textId="38AD14CA" w:rsidR="007B1A56" w:rsidRPr="00B46156" w:rsidRDefault="007B1A56" w:rsidP="007B1A56">
      <w:pPr>
        <w:pStyle w:val="ListParagraph"/>
        <w:numPr>
          <w:ilvl w:val="1"/>
          <w:numId w:val="3"/>
        </w:numPr>
        <w:rPr>
          <w:rFonts w:ascii="Times" w:hAnsi="Times"/>
          <w:sz w:val="24"/>
        </w:rPr>
      </w:pPr>
      <w:r w:rsidRPr="00B46156">
        <w:rPr>
          <w:rFonts w:ascii="Times" w:hAnsi="Times"/>
          <w:sz w:val="24"/>
        </w:rPr>
        <w:t xml:space="preserve">If enough </w:t>
      </w:r>
      <w:r w:rsidR="00A971C1" w:rsidRPr="00B46156">
        <w:rPr>
          <w:rFonts w:ascii="Times" w:hAnsi="Times"/>
          <w:sz w:val="24"/>
        </w:rPr>
        <w:t>Credits</w:t>
      </w:r>
      <w:r w:rsidRPr="00B46156">
        <w:rPr>
          <w:rFonts w:ascii="Times" w:hAnsi="Times"/>
          <w:sz w:val="24"/>
        </w:rPr>
        <w:t xml:space="preserve"> are given, then the amendment passes.</w:t>
      </w:r>
    </w:p>
    <w:p w14:paraId="4045BD00" w14:textId="146CAE99" w:rsidR="007B1A56" w:rsidRPr="00B46156" w:rsidRDefault="007B1A56" w:rsidP="007B1A56">
      <w:pPr>
        <w:pStyle w:val="ListParagraph"/>
        <w:numPr>
          <w:ilvl w:val="1"/>
          <w:numId w:val="3"/>
        </w:numPr>
        <w:rPr>
          <w:rFonts w:ascii="Times" w:hAnsi="Times"/>
          <w:sz w:val="24"/>
        </w:rPr>
      </w:pPr>
      <w:r w:rsidRPr="00B46156">
        <w:rPr>
          <w:rFonts w:ascii="Times" w:hAnsi="Times"/>
          <w:sz w:val="24"/>
        </w:rPr>
        <w:t xml:space="preserve">If too many </w:t>
      </w:r>
      <w:r w:rsidR="00A971C1" w:rsidRPr="00B46156">
        <w:rPr>
          <w:rFonts w:ascii="Times" w:hAnsi="Times"/>
          <w:sz w:val="24"/>
        </w:rPr>
        <w:t>Credits</w:t>
      </w:r>
      <w:r w:rsidRPr="00B46156">
        <w:rPr>
          <w:rFonts w:ascii="Times" w:hAnsi="Times"/>
          <w:sz w:val="24"/>
        </w:rPr>
        <w:t xml:space="preserve"> are given, then the amendment passes and:</w:t>
      </w:r>
    </w:p>
    <w:p w14:paraId="32B20858" w14:textId="092594E3" w:rsidR="007B1A56" w:rsidRPr="00B46156" w:rsidRDefault="007B1A56" w:rsidP="007B1A56">
      <w:pPr>
        <w:pStyle w:val="ListParagraph"/>
        <w:numPr>
          <w:ilvl w:val="2"/>
          <w:numId w:val="3"/>
        </w:numPr>
        <w:rPr>
          <w:rFonts w:ascii="Times" w:hAnsi="Times"/>
          <w:sz w:val="24"/>
        </w:rPr>
      </w:pPr>
      <w:r w:rsidRPr="00B46156">
        <w:rPr>
          <w:rFonts w:ascii="Times" w:hAnsi="Times"/>
          <w:sz w:val="24"/>
        </w:rPr>
        <w:t>The Delegates who gave the most are given a fair amount in retu</w:t>
      </w:r>
      <w:r w:rsidR="00AD6680" w:rsidRPr="00B46156">
        <w:rPr>
          <w:rFonts w:ascii="Times" w:hAnsi="Times"/>
          <w:sz w:val="24"/>
        </w:rPr>
        <w:t xml:space="preserve">rn, decided upon by the Chairs </w:t>
      </w:r>
      <w:r w:rsidR="00AD6680" w:rsidRPr="00B46156">
        <w:rPr>
          <w:rFonts w:ascii="Times" w:hAnsi="Times"/>
          <w:b/>
          <w:sz w:val="24"/>
        </w:rPr>
        <w:t>and/or</w:t>
      </w:r>
    </w:p>
    <w:p w14:paraId="79D36EC4" w14:textId="58C54B37" w:rsidR="007B1A56" w:rsidRPr="00B46156" w:rsidRDefault="007B1A56" w:rsidP="007B1A56">
      <w:pPr>
        <w:pStyle w:val="ListParagraph"/>
        <w:numPr>
          <w:ilvl w:val="2"/>
          <w:numId w:val="3"/>
        </w:numPr>
        <w:rPr>
          <w:rFonts w:ascii="Times" w:hAnsi="Times"/>
          <w:sz w:val="24"/>
        </w:rPr>
      </w:pPr>
      <w:r w:rsidRPr="00B46156">
        <w:rPr>
          <w:rFonts w:ascii="Times" w:hAnsi="Times"/>
          <w:sz w:val="24"/>
        </w:rPr>
        <w:t xml:space="preserve">The </w:t>
      </w:r>
      <w:r w:rsidR="00A971C1" w:rsidRPr="00B46156">
        <w:rPr>
          <w:rFonts w:ascii="Times" w:hAnsi="Times"/>
          <w:sz w:val="24"/>
        </w:rPr>
        <w:t>Credits</w:t>
      </w:r>
      <w:r w:rsidRPr="00B46156">
        <w:rPr>
          <w:rFonts w:ascii="Times" w:hAnsi="Times"/>
          <w:sz w:val="24"/>
        </w:rPr>
        <w:t xml:space="preserve"> are saved for the next amendment, if the committee </w:t>
      </w:r>
      <w:r w:rsidR="00AD6680" w:rsidRPr="00B46156">
        <w:rPr>
          <w:rFonts w:ascii="Times" w:hAnsi="Times"/>
          <w:sz w:val="24"/>
        </w:rPr>
        <w:t xml:space="preserve">agrees to this by a simple vote </w:t>
      </w:r>
      <w:r w:rsidR="00AD6680" w:rsidRPr="00B46156">
        <w:rPr>
          <w:rFonts w:ascii="Times" w:hAnsi="Times"/>
          <w:b/>
          <w:sz w:val="24"/>
        </w:rPr>
        <w:t>and/or</w:t>
      </w:r>
    </w:p>
    <w:p w14:paraId="2A929D80" w14:textId="64E2584F" w:rsidR="007B1A56" w:rsidRPr="00B46156" w:rsidRDefault="007B1A56" w:rsidP="007B1A56">
      <w:pPr>
        <w:pStyle w:val="ListParagraph"/>
        <w:numPr>
          <w:ilvl w:val="2"/>
          <w:numId w:val="3"/>
        </w:numPr>
        <w:rPr>
          <w:rFonts w:ascii="Times" w:hAnsi="Times"/>
          <w:sz w:val="24"/>
        </w:rPr>
      </w:pPr>
      <w:r w:rsidRPr="00B46156">
        <w:rPr>
          <w:rFonts w:ascii="Times" w:hAnsi="Times"/>
          <w:sz w:val="24"/>
        </w:rPr>
        <w:t xml:space="preserve">An average of the remaining </w:t>
      </w:r>
      <w:r w:rsidR="00A971C1" w:rsidRPr="00B46156">
        <w:rPr>
          <w:rFonts w:ascii="Times" w:hAnsi="Times"/>
          <w:sz w:val="24"/>
        </w:rPr>
        <w:t>Credits</w:t>
      </w:r>
      <w:r w:rsidRPr="00B46156">
        <w:rPr>
          <w:rFonts w:ascii="Times" w:hAnsi="Times"/>
          <w:sz w:val="24"/>
        </w:rPr>
        <w:t xml:space="preserve"> is made and each Delegate who contributed to the amendment is given this in return. </w:t>
      </w:r>
    </w:p>
    <w:p w14:paraId="56C56B76" w14:textId="17A72D1A" w:rsidR="007B1A56" w:rsidRPr="00B46156" w:rsidRDefault="007B1A56" w:rsidP="007B1A56">
      <w:pPr>
        <w:pStyle w:val="ListParagraph"/>
        <w:numPr>
          <w:ilvl w:val="1"/>
          <w:numId w:val="3"/>
        </w:numPr>
        <w:rPr>
          <w:rFonts w:ascii="Times" w:hAnsi="Times"/>
          <w:sz w:val="24"/>
        </w:rPr>
      </w:pPr>
      <w:r w:rsidRPr="00B46156">
        <w:rPr>
          <w:rFonts w:ascii="Times" w:hAnsi="Times"/>
          <w:sz w:val="24"/>
        </w:rPr>
        <w:t xml:space="preserve">If </w:t>
      </w:r>
      <w:r w:rsidR="00AD6680" w:rsidRPr="00B46156">
        <w:rPr>
          <w:rFonts w:ascii="Times" w:hAnsi="Times"/>
          <w:sz w:val="24"/>
        </w:rPr>
        <w:t>insufficient</w:t>
      </w:r>
      <w:r w:rsidRPr="00B46156">
        <w:rPr>
          <w:rFonts w:ascii="Times" w:hAnsi="Times"/>
          <w:sz w:val="24"/>
        </w:rPr>
        <w:t xml:space="preserve"> </w:t>
      </w:r>
      <w:r w:rsidR="00A971C1" w:rsidRPr="00B46156">
        <w:rPr>
          <w:rFonts w:ascii="Times" w:hAnsi="Times"/>
          <w:sz w:val="24"/>
        </w:rPr>
        <w:t>Credits</w:t>
      </w:r>
      <w:r w:rsidRPr="00B46156">
        <w:rPr>
          <w:rFonts w:ascii="Times" w:hAnsi="Times"/>
          <w:sz w:val="24"/>
        </w:rPr>
        <w:t xml:space="preserve"> are given, then the Chairs announce that there are insufficient </w:t>
      </w:r>
      <w:r w:rsidR="00A971C1" w:rsidRPr="00B46156">
        <w:rPr>
          <w:rFonts w:ascii="Times" w:hAnsi="Times"/>
          <w:sz w:val="24"/>
        </w:rPr>
        <w:t>Credits</w:t>
      </w:r>
      <w:r w:rsidRPr="00B46156">
        <w:rPr>
          <w:rFonts w:ascii="Times" w:hAnsi="Times"/>
          <w:sz w:val="24"/>
        </w:rPr>
        <w:t xml:space="preserve"> to pass this amendment and that </w:t>
      </w:r>
      <w:r w:rsidR="00B51F32" w:rsidRPr="00B46156">
        <w:rPr>
          <w:rFonts w:ascii="Times" w:hAnsi="Times"/>
          <w:sz w:val="24"/>
        </w:rPr>
        <w:t>more will be required.</w:t>
      </w:r>
    </w:p>
    <w:p w14:paraId="111BB29D" w14:textId="77777777" w:rsidR="00B51F32" w:rsidRPr="00B46156" w:rsidRDefault="00B51F32" w:rsidP="00B51F32">
      <w:pPr>
        <w:pStyle w:val="ListParagraph"/>
        <w:numPr>
          <w:ilvl w:val="2"/>
          <w:numId w:val="3"/>
        </w:numPr>
        <w:rPr>
          <w:rFonts w:ascii="Times" w:hAnsi="Times"/>
          <w:sz w:val="24"/>
        </w:rPr>
      </w:pPr>
      <w:r w:rsidRPr="00B46156">
        <w:rPr>
          <w:rFonts w:ascii="Times" w:hAnsi="Times"/>
          <w:sz w:val="24"/>
        </w:rPr>
        <w:t xml:space="preserve">They enter the roll call procedure and ask Delegates if they wish to contribute. </w:t>
      </w:r>
    </w:p>
    <w:p w14:paraId="465B2DF1" w14:textId="78CCB632" w:rsidR="00B51F32" w:rsidRPr="00B46156" w:rsidRDefault="00B51F32" w:rsidP="00B51F32">
      <w:pPr>
        <w:pStyle w:val="ListParagraph"/>
        <w:numPr>
          <w:ilvl w:val="3"/>
          <w:numId w:val="3"/>
        </w:numPr>
        <w:rPr>
          <w:rFonts w:ascii="Times" w:hAnsi="Times"/>
          <w:sz w:val="24"/>
        </w:rPr>
      </w:pPr>
      <w:r w:rsidRPr="00B46156">
        <w:rPr>
          <w:rFonts w:ascii="Times" w:hAnsi="Times"/>
          <w:sz w:val="24"/>
        </w:rPr>
        <w:t xml:space="preserve">If enough </w:t>
      </w:r>
      <w:r w:rsidR="00A971C1" w:rsidRPr="00B46156">
        <w:rPr>
          <w:rFonts w:ascii="Times" w:hAnsi="Times"/>
          <w:sz w:val="24"/>
        </w:rPr>
        <w:t>Credits</w:t>
      </w:r>
      <w:r w:rsidRPr="00B46156">
        <w:rPr>
          <w:rFonts w:ascii="Times" w:hAnsi="Times"/>
          <w:sz w:val="24"/>
        </w:rPr>
        <w:t xml:space="preserve"> can be found to meet the requirements, then the amendment passes.</w:t>
      </w:r>
    </w:p>
    <w:p w14:paraId="53BA2FF3" w14:textId="40625F04" w:rsidR="00B51F32" w:rsidRPr="00B46156" w:rsidRDefault="00B51F32" w:rsidP="00B51F32">
      <w:pPr>
        <w:pStyle w:val="ListParagraph"/>
        <w:numPr>
          <w:ilvl w:val="3"/>
          <w:numId w:val="3"/>
        </w:numPr>
        <w:rPr>
          <w:rFonts w:ascii="Times" w:hAnsi="Times"/>
          <w:sz w:val="24"/>
        </w:rPr>
      </w:pPr>
      <w:r w:rsidRPr="00B46156">
        <w:rPr>
          <w:rFonts w:ascii="Times" w:hAnsi="Times"/>
          <w:sz w:val="24"/>
        </w:rPr>
        <w:t xml:space="preserve">If there are still not enough </w:t>
      </w:r>
      <w:r w:rsidR="00A971C1" w:rsidRPr="00B46156">
        <w:rPr>
          <w:rFonts w:ascii="Times" w:hAnsi="Times"/>
          <w:sz w:val="24"/>
        </w:rPr>
        <w:t>Credits</w:t>
      </w:r>
      <w:r w:rsidRPr="00B46156">
        <w:rPr>
          <w:rFonts w:ascii="Times" w:hAnsi="Times"/>
          <w:sz w:val="24"/>
        </w:rPr>
        <w:t xml:space="preserve"> to meet the requirements, then the amendment fails. </w:t>
      </w:r>
    </w:p>
    <w:p w14:paraId="4713EC31" w14:textId="77777777" w:rsidR="007F67AF" w:rsidRPr="00B46156" w:rsidRDefault="007F67AF" w:rsidP="007F67AF">
      <w:pPr>
        <w:rPr>
          <w:rFonts w:ascii="Times" w:hAnsi="Times"/>
          <w:sz w:val="24"/>
        </w:rPr>
      </w:pPr>
    </w:p>
    <w:p w14:paraId="03D7C2F6" w14:textId="567EB48F" w:rsidR="007F67AF" w:rsidRPr="00B46156" w:rsidRDefault="007F67AF" w:rsidP="00BD1DC3">
      <w:pPr>
        <w:rPr>
          <w:rFonts w:ascii="Times" w:hAnsi="Times"/>
          <w:sz w:val="24"/>
        </w:rPr>
      </w:pPr>
      <w:r w:rsidRPr="00B46156">
        <w:rPr>
          <w:rFonts w:ascii="Times" w:hAnsi="Times"/>
          <w:i/>
          <w:sz w:val="24"/>
        </w:rPr>
        <w:t xml:space="preserve">NOTE: Once in the </w:t>
      </w:r>
      <w:r w:rsidR="00A971C1" w:rsidRPr="00B46156">
        <w:rPr>
          <w:rFonts w:ascii="Times" w:hAnsi="Times"/>
          <w:i/>
          <w:sz w:val="24"/>
        </w:rPr>
        <w:t>Credits</w:t>
      </w:r>
      <w:r w:rsidRPr="00B46156">
        <w:rPr>
          <w:rFonts w:ascii="Times" w:hAnsi="Times"/>
          <w:i/>
          <w:sz w:val="24"/>
        </w:rPr>
        <w:t xml:space="preserve"> procedure, there may be no motions.</w:t>
      </w:r>
    </w:p>
    <w:p w14:paraId="09095477" w14:textId="77777777" w:rsidR="00A818A7" w:rsidRPr="00B46156" w:rsidRDefault="00A818A7" w:rsidP="00A818A7">
      <w:pPr>
        <w:rPr>
          <w:rFonts w:ascii="Times" w:hAnsi="Times"/>
          <w:sz w:val="24"/>
        </w:rPr>
      </w:pPr>
    </w:p>
    <w:p w14:paraId="47A4B88D" w14:textId="05E39576" w:rsidR="00621160" w:rsidRPr="00B46156" w:rsidRDefault="00A818A7" w:rsidP="00B51F32">
      <w:pPr>
        <w:rPr>
          <w:rFonts w:ascii="Times" w:hAnsi="Times"/>
          <w:b/>
          <w:sz w:val="24"/>
        </w:rPr>
      </w:pPr>
      <w:r w:rsidRPr="00B46156">
        <w:rPr>
          <w:rFonts w:ascii="Times" w:hAnsi="Times"/>
          <w:b/>
          <w:sz w:val="24"/>
        </w:rPr>
        <w:t>Delegates should familiarise themselves with this procedure.</w:t>
      </w:r>
    </w:p>
    <w:p w14:paraId="5F8991F2" w14:textId="15FEC617" w:rsidR="00621160" w:rsidRPr="00B46156" w:rsidRDefault="00621160" w:rsidP="00B51F32">
      <w:pPr>
        <w:rPr>
          <w:rFonts w:ascii="Times" w:hAnsi="Times"/>
          <w:sz w:val="24"/>
        </w:rPr>
      </w:pPr>
    </w:p>
    <w:p w14:paraId="6D916953" w14:textId="202A1D98" w:rsidR="003A2C28" w:rsidRPr="0046528A" w:rsidRDefault="00A971C1" w:rsidP="00BA63B5">
      <w:pPr>
        <w:pStyle w:val="Heading1"/>
        <w:numPr>
          <w:ilvl w:val="0"/>
          <w:numId w:val="4"/>
        </w:numPr>
        <w:rPr>
          <w:rFonts w:ascii="Times" w:hAnsi="Times"/>
          <w:b/>
          <w:color w:val="000000" w:themeColor="text1"/>
        </w:rPr>
      </w:pPr>
      <w:bookmarkStart w:id="7" w:name="_Toc496540736"/>
      <w:r w:rsidRPr="0046528A">
        <w:rPr>
          <w:rFonts w:ascii="Times" w:hAnsi="Times"/>
          <w:b/>
          <w:color w:val="000000" w:themeColor="text1"/>
        </w:rPr>
        <w:t>Credits</w:t>
      </w:r>
      <w:r w:rsidR="00870882" w:rsidRPr="0046528A">
        <w:rPr>
          <w:rFonts w:ascii="Times" w:hAnsi="Times"/>
          <w:b/>
          <w:color w:val="000000" w:themeColor="text1"/>
        </w:rPr>
        <w:t xml:space="preserve"> and How They Work</w:t>
      </w:r>
      <w:bookmarkEnd w:id="7"/>
    </w:p>
    <w:p w14:paraId="0A9BCB0B" w14:textId="33236905" w:rsidR="00730913" w:rsidRPr="00B46156" w:rsidRDefault="00730913" w:rsidP="00730913">
      <w:pPr>
        <w:rPr>
          <w:rFonts w:ascii="Times" w:hAnsi="Times"/>
          <w:sz w:val="24"/>
        </w:rPr>
      </w:pPr>
      <w:r w:rsidRPr="00B46156">
        <w:rPr>
          <w:rFonts w:ascii="Times" w:hAnsi="Times"/>
          <w:sz w:val="24"/>
        </w:rPr>
        <w:t xml:space="preserve">The CC is the only forum at BIGMUN where </w:t>
      </w:r>
      <w:r w:rsidR="00A971C1" w:rsidRPr="00B46156">
        <w:rPr>
          <w:rFonts w:ascii="Times" w:hAnsi="Times"/>
          <w:sz w:val="24"/>
        </w:rPr>
        <w:t>Credits</w:t>
      </w:r>
      <w:r w:rsidRPr="00B46156">
        <w:rPr>
          <w:rFonts w:ascii="Times" w:hAnsi="Times"/>
          <w:sz w:val="24"/>
        </w:rPr>
        <w:t xml:space="preserve"> are used. </w:t>
      </w:r>
      <w:r w:rsidR="00A971C1" w:rsidRPr="00B46156">
        <w:rPr>
          <w:rFonts w:ascii="Times" w:hAnsi="Times"/>
          <w:sz w:val="24"/>
        </w:rPr>
        <w:t>Credits</w:t>
      </w:r>
      <w:r w:rsidRPr="00B46156">
        <w:rPr>
          <w:rFonts w:ascii="Times" w:hAnsi="Times"/>
          <w:sz w:val="24"/>
        </w:rPr>
        <w:t xml:space="preserve"> function as an abstract form of </w:t>
      </w:r>
      <w:r w:rsidR="002A5D6E" w:rsidRPr="00B46156">
        <w:rPr>
          <w:rFonts w:ascii="Times" w:hAnsi="Times"/>
          <w:sz w:val="24"/>
        </w:rPr>
        <w:t>currency</w:t>
      </w:r>
      <w:r w:rsidRPr="00B46156">
        <w:rPr>
          <w:rFonts w:ascii="Times" w:hAnsi="Times"/>
          <w:sz w:val="24"/>
        </w:rPr>
        <w:t xml:space="preserve"> and are used to pass amendments. </w:t>
      </w:r>
    </w:p>
    <w:p w14:paraId="6E7B45E9" w14:textId="4E5AF474" w:rsidR="003A2C28" w:rsidRPr="00B46156" w:rsidRDefault="003A2C28" w:rsidP="00831DD4">
      <w:pPr>
        <w:rPr>
          <w:rFonts w:ascii="Times" w:hAnsi="Times"/>
          <w:sz w:val="24"/>
        </w:rPr>
      </w:pPr>
    </w:p>
    <w:p w14:paraId="54CEFCC9" w14:textId="58A0BD29" w:rsidR="003A2C28" w:rsidRPr="00B46156" w:rsidRDefault="002A5D6E" w:rsidP="00831DD4">
      <w:pPr>
        <w:rPr>
          <w:rFonts w:ascii="Times" w:hAnsi="Times"/>
          <w:sz w:val="24"/>
        </w:rPr>
      </w:pPr>
      <w:r w:rsidRPr="00B46156">
        <w:rPr>
          <w:rFonts w:ascii="Times" w:hAnsi="Times"/>
          <w:sz w:val="24"/>
        </w:rPr>
        <w:t xml:space="preserve">At the start of the conference, each Delegate is awarded 100 </w:t>
      </w:r>
      <w:r w:rsidR="00A971C1" w:rsidRPr="00B46156">
        <w:rPr>
          <w:rFonts w:ascii="Times" w:hAnsi="Times"/>
          <w:sz w:val="24"/>
        </w:rPr>
        <w:t>Credits</w:t>
      </w:r>
      <w:r w:rsidRPr="00B46156">
        <w:rPr>
          <w:rFonts w:ascii="Times" w:hAnsi="Times"/>
          <w:sz w:val="24"/>
        </w:rPr>
        <w:t xml:space="preserve">. Every day, the Chairs will allocate more </w:t>
      </w:r>
      <w:r w:rsidR="00A971C1" w:rsidRPr="00B46156">
        <w:rPr>
          <w:rFonts w:ascii="Times" w:hAnsi="Times"/>
          <w:sz w:val="24"/>
        </w:rPr>
        <w:t>Credits</w:t>
      </w:r>
      <w:r w:rsidRPr="00B46156">
        <w:rPr>
          <w:rFonts w:ascii="Times" w:hAnsi="Times"/>
          <w:sz w:val="24"/>
        </w:rPr>
        <w:t xml:space="preserve"> to each Delegate, though the size of the daily top-up is at their discretion. P5 countries (the U.S.A., the Russian Federation, the United Kingdom, France and China) will be awarded 15-20% more in </w:t>
      </w:r>
      <w:r w:rsidR="00A971C1" w:rsidRPr="00B46156">
        <w:rPr>
          <w:rFonts w:ascii="Times" w:hAnsi="Times"/>
          <w:sz w:val="24"/>
        </w:rPr>
        <w:t>Credits</w:t>
      </w:r>
      <w:r w:rsidRPr="00B46156">
        <w:rPr>
          <w:rFonts w:ascii="Times" w:hAnsi="Times"/>
          <w:sz w:val="24"/>
        </w:rPr>
        <w:t xml:space="preserve"> than other Delegates to reflect their actual financial contributions to the United Nations.</w:t>
      </w:r>
      <w:r w:rsidR="00875625" w:rsidRPr="00B46156">
        <w:rPr>
          <w:rFonts w:ascii="Times" w:hAnsi="Times"/>
          <w:sz w:val="24"/>
        </w:rPr>
        <w:t xml:space="preserve"> This privilege may be revoked by the Chairs should it be abused. </w:t>
      </w:r>
    </w:p>
    <w:p w14:paraId="41ED32B1" w14:textId="43BE78D5" w:rsidR="002A5D6E" w:rsidRPr="00B46156" w:rsidRDefault="002A5D6E" w:rsidP="00831DD4">
      <w:pPr>
        <w:rPr>
          <w:rFonts w:ascii="Times" w:hAnsi="Times"/>
          <w:sz w:val="24"/>
        </w:rPr>
      </w:pPr>
    </w:p>
    <w:p w14:paraId="7D2E569F" w14:textId="0AD382B1" w:rsidR="002A5D6E" w:rsidRPr="00B46156" w:rsidRDefault="002A5D6E" w:rsidP="00831DD4">
      <w:pPr>
        <w:rPr>
          <w:rFonts w:ascii="Times" w:hAnsi="Times"/>
          <w:sz w:val="24"/>
        </w:rPr>
      </w:pPr>
      <w:r w:rsidRPr="00B46156">
        <w:rPr>
          <w:rFonts w:ascii="Times" w:hAnsi="Times"/>
          <w:sz w:val="24"/>
        </w:rPr>
        <w:t xml:space="preserve">A Google Sheet will be shared by the Chairs to all Delegates and show how many </w:t>
      </w:r>
      <w:r w:rsidR="00A971C1" w:rsidRPr="00B46156">
        <w:rPr>
          <w:rFonts w:ascii="Times" w:hAnsi="Times"/>
          <w:sz w:val="24"/>
        </w:rPr>
        <w:t>Credits</w:t>
      </w:r>
      <w:r w:rsidRPr="00B46156">
        <w:rPr>
          <w:rFonts w:ascii="Times" w:hAnsi="Times"/>
          <w:sz w:val="24"/>
        </w:rPr>
        <w:t xml:space="preserve"> each Delegate has available to them. </w:t>
      </w:r>
      <w:r w:rsidR="00875625" w:rsidRPr="00B46156">
        <w:rPr>
          <w:rFonts w:ascii="Times" w:hAnsi="Times"/>
          <w:sz w:val="24"/>
        </w:rPr>
        <w:t>After each amendment passes, the Google Sheet will be updated. Daily top-ups will also be registered on the Google Sheet.</w:t>
      </w:r>
    </w:p>
    <w:p w14:paraId="255395BD" w14:textId="12A4274A" w:rsidR="00875625" w:rsidRPr="00B46156" w:rsidRDefault="00875625" w:rsidP="00831DD4">
      <w:pPr>
        <w:rPr>
          <w:rFonts w:ascii="Times" w:hAnsi="Times"/>
          <w:sz w:val="24"/>
        </w:rPr>
      </w:pPr>
    </w:p>
    <w:p w14:paraId="3E83FB21" w14:textId="49E9849D" w:rsidR="00875625" w:rsidRPr="00B46156" w:rsidRDefault="00875625" w:rsidP="00831DD4">
      <w:pPr>
        <w:rPr>
          <w:rFonts w:ascii="Times" w:hAnsi="Times"/>
          <w:sz w:val="24"/>
        </w:rPr>
      </w:pPr>
      <w:r w:rsidRPr="00B46156">
        <w:rPr>
          <w:rFonts w:ascii="Times" w:hAnsi="Times"/>
          <w:b/>
          <w:sz w:val="24"/>
        </w:rPr>
        <w:lastRenderedPageBreak/>
        <w:t>Delegates in the CC should make sure to have a Google account.</w:t>
      </w:r>
    </w:p>
    <w:p w14:paraId="4C6B9B7E" w14:textId="57391075" w:rsidR="00365B95" w:rsidRPr="00B46156" w:rsidRDefault="00365B95" w:rsidP="00831DD4">
      <w:pPr>
        <w:rPr>
          <w:rFonts w:ascii="Times" w:hAnsi="Times"/>
          <w:sz w:val="24"/>
        </w:rPr>
      </w:pPr>
    </w:p>
    <w:p w14:paraId="4339309F" w14:textId="741ED3B2" w:rsidR="00365B95" w:rsidRPr="00B46156" w:rsidRDefault="00365B95" w:rsidP="00831DD4">
      <w:pPr>
        <w:rPr>
          <w:rFonts w:ascii="Times" w:hAnsi="Times"/>
          <w:sz w:val="24"/>
        </w:rPr>
      </w:pPr>
      <w:r w:rsidRPr="00B46156">
        <w:rPr>
          <w:rFonts w:ascii="Times" w:hAnsi="Times"/>
          <w:b/>
          <w:sz w:val="24"/>
        </w:rPr>
        <w:t xml:space="preserve">Delegates in the CC </w:t>
      </w:r>
      <w:r w:rsidR="00BD1DC3" w:rsidRPr="00B46156">
        <w:rPr>
          <w:rFonts w:ascii="Times" w:hAnsi="Times"/>
          <w:b/>
          <w:sz w:val="24"/>
        </w:rPr>
        <w:t>should</w:t>
      </w:r>
      <w:r w:rsidRPr="00B46156">
        <w:rPr>
          <w:rFonts w:ascii="Times" w:hAnsi="Times"/>
          <w:b/>
          <w:sz w:val="24"/>
        </w:rPr>
        <w:t xml:space="preserve"> bring a device (laptop or tablet) to ensure they can participate fully in debates.</w:t>
      </w:r>
    </w:p>
    <w:p w14:paraId="71D47C47" w14:textId="76D9E76C" w:rsidR="003A2C28" w:rsidRPr="00B46156" w:rsidRDefault="003A2C28" w:rsidP="00831DD4">
      <w:pPr>
        <w:rPr>
          <w:rFonts w:ascii="Times" w:hAnsi="Times"/>
          <w:sz w:val="24"/>
        </w:rPr>
      </w:pPr>
    </w:p>
    <w:p w14:paraId="3D103704" w14:textId="3D266580" w:rsidR="007562BA" w:rsidRPr="00B46156" w:rsidRDefault="00CD60AC" w:rsidP="007562BA">
      <w:pPr>
        <w:rPr>
          <w:rFonts w:ascii="Times" w:hAnsi="Times"/>
          <w:sz w:val="24"/>
        </w:rPr>
      </w:pPr>
      <w:r w:rsidRPr="00B46156">
        <w:rPr>
          <w:rFonts w:ascii="Times" w:hAnsi="Times"/>
          <w:sz w:val="24"/>
        </w:rPr>
        <w:t xml:space="preserve">Pledging amendments is binding and it is therefore not possible for Delegates to retract a pledge of </w:t>
      </w:r>
      <w:r w:rsidR="00A971C1" w:rsidRPr="00B46156">
        <w:rPr>
          <w:rFonts w:ascii="Times" w:hAnsi="Times"/>
          <w:sz w:val="24"/>
        </w:rPr>
        <w:t>Credits</w:t>
      </w:r>
      <w:r w:rsidRPr="00B46156">
        <w:rPr>
          <w:rFonts w:ascii="Times" w:hAnsi="Times"/>
          <w:sz w:val="24"/>
        </w:rPr>
        <w:t>.</w:t>
      </w:r>
      <w:r w:rsidR="00AD6680" w:rsidRPr="00B46156">
        <w:rPr>
          <w:rFonts w:ascii="Times" w:hAnsi="Times"/>
          <w:sz w:val="24"/>
        </w:rPr>
        <w:t xml:space="preserve"> It is not possible to transfer </w:t>
      </w:r>
      <w:r w:rsidR="00A971C1" w:rsidRPr="00B46156">
        <w:rPr>
          <w:rFonts w:ascii="Times" w:hAnsi="Times"/>
          <w:sz w:val="24"/>
        </w:rPr>
        <w:t>Credits</w:t>
      </w:r>
      <w:r w:rsidR="00AD6680" w:rsidRPr="00B46156">
        <w:rPr>
          <w:rFonts w:ascii="Times" w:hAnsi="Times"/>
          <w:sz w:val="24"/>
        </w:rPr>
        <w:t xml:space="preserve"> between nations. </w:t>
      </w:r>
      <w:r w:rsidR="007562BA" w:rsidRPr="00B46156">
        <w:rPr>
          <w:rFonts w:ascii="Times" w:hAnsi="Times"/>
          <w:sz w:val="24"/>
        </w:rPr>
        <w:t xml:space="preserve"> </w:t>
      </w:r>
    </w:p>
    <w:sectPr w:rsidR="007562BA" w:rsidRPr="00B4615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F38EC" w14:textId="77777777" w:rsidR="00637F66" w:rsidRDefault="00637F66" w:rsidP="0069755C">
      <w:pPr>
        <w:spacing w:line="240" w:lineRule="auto"/>
      </w:pPr>
      <w:r>
        <w:separator/>
      </w:r>
    </w:p>
  </w:endnote>
  <w:endnote w:type="continuationSeparator" w:id="0">
    <w:p w14:paraId="54CEEC42" w14:textId="77777777" w:rsidR="00637F66" w:rsidRDefault="00637F66" w:rsidP="00697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828934"/>
      <w:docPartObj>
        <w:docPartGallery w:val="Page Numbers (Bottom of Page)"/>
        <w:docPartUnique/>
      </w:docPartObj>
    </w:sdtPr>
    <w:sdtEndPr>
      <w:rPr>
        <w:noProof/>
      </w:rPr>
    </w:sdtEndPr>
    <w:sdtContent>
      <w:p w14:paraId="48D15DC1" w14:textId="0F0FF548" w:rsidR="0069755C" w:rsidRDefault="0069755C">
        <w:pPr>
          <w:pStyle w:val="Footer"/>
          <w:jc w:val="center"/>
        </w:pPr>
        <w:r>
          <w:fldChar w:fldCharType="begin"/>
        </w:r>
        <w:r>
          <w:instrText xml:space="preserve"> PAGE   \* MERGEFORMAT </w:instrText>
        </w:r>
        <w:r>
          <w:fldChar w:fldCharType="separate"/>
        </w:r>
        <w:r w:rsidR="00C84194">
          <w:rPr>
            <w:noProof/>
          </w:rPr>
          <w:t>5</w:t>
        </w:r>
        <w:r>
          <w:rPr>
            <w:noProof/>
          </w:rPr>
          <w:fldChar w:fldCharType="end"/>
        </w:r>
      </w:p>
    </w:sdtContent>
  </w:sdt>
  <w:p w14:paraId="09A82B6E" w14:textId="77777777" w:rsidR="0069755C" w:rsidRDefault="00697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98637" w14:textId="77777777" w:rsidR="00637F66" w:rsidRDefault="00637F66" w:rsidP="0069755C">
      <w:pPr>
        <w:spacing w:line="240" w:lineRule="auto"/>
      </w:pPr>
      <w:r>
        <w:separator/>
      </w:r>
    </w:p>
  </w:footnote>
  <w:footnote w:type="continuationSeparator" w:id="0">
    <w:p w14:paraId="7CE1797A" w14:textId="77777777" w:rsidR="00637F66" w:rsidRDefault="00637F66" w:rsidP="006975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6321" w14:textId="63E3D0DA" w:rsidR="0069755C" w:rsidRPr="00F37C6B" w:rsidRDefault="0069755C">
    <w:pPr>
      <w:pStyle w:val="Header"/>
      <w:rPr>
        <w:rFonts w:ascii="Times" w:hAnsi="Times"/>
        <w:lang w:val="en-GB"/>
      </w:rPr>
    </w:pPr>
    <w:r w:rsidRPr="00F37C6B">
      <w:rPr>
        <w:rFonts w:ascii="Times" w:hAnsi="Times"/>
        <w:lang w:val="en-GB"/>
      </w:rPr>
      <w:t>BIGMUN 20</w:t>
    </w:r>
    <w:r w:rsidR="003C52F6">
      <w:rPr>
        <w:rFonts w:ascii="Times" w:hAnsi="Times"/>
        <w:lang w:val="en-GB"/>
      </w:rPr>
      <w:t>20</w:t>
    </w:r>
    <w:r w:rsidRPr="00F37C6B">
      <w:rPr>
        <w:rFonts w:ascii="Times" w:hAnsi="Times"/>
        <w:lang w:val="en-GB"/>
      </w:rPr>
      <w:t xml:space="preserve"> Crisis Committee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DA1"/>
    <w:multiLevelType w:val="hybridMultilevel"/>
    <w:tmpl w:val="886AE0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1A55E1"/>
    <w:multiLevelType w:val="hybridMultilevel"/>
    <w:tmpl w:val="AE96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D3F19"/>
    <w:multiLevelType w:val="hybridMultilevel"/>
    <w:tmpl w:val="F7CE506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5C6301"/>
    <w:multiLevelType w:val="hybridMultilevel"/>
    <w:tmpl w:val="E8CC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33546"/>
    <w:multiLevelType w:val="hybridMultilevel"/>
    <w:tmpl w:val="F5567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3C1FC4"/>
    <w:multiLevelType w:val="hybridMultilevel"/>
    <w:tmpl w:val="1DF6B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ztTQztjQ1MTcyMjRS0lEKTi0uzszPAykwrAUAZTbr8CwAAAA="/>
  </w:docVars>
  <w:rsids>
    <w:rsidRoot w:val="004D0208"/>
    <w:rsid w:val="002114A6"/>
    <w:rsid w:val="002A5D6E"/>
    <w:rsid w:val="002F78D3"/>
    <w:rsid w:val="00301958"/>
    <w:rsid w:val="00365699"/>
    <w:rsid w:val="00365B95"/>
    <w:rsid w:val="003A2C28"/>
    <w:rsid w:val="003C52F6"/>
    <w:rsid w:val="0042163F"/>
    <w:rsid w:val="0046528A"/>
    <w:rsid w:val="004D0208"/>
    <w:rsid w:val="00621160"/>
    <w:rsid w:val="00637F66"/>
    <w:rsid w:val="0069622F"/>
    <w:rsid w:val="00696BEC"/>
    <w:rsid w:val="0069755C"/>
    <w:rsid w:val="006D670F"/>
    <w:rsid w:val="00730913"/>
    <w:rsid w:val="007562BA"/>
    <w:rsid w:val="0076150A"/>
    <w:rsid w:val="007B1A56"/>
    <w:rsid w:val="007F67AF"/>
    <w:rsid w:val="00831DD4"/>
    <w:rsid w:val="00853502"/>
    <w:rsid w:val="00870882"/>
    <w:rsid w:val="00875625"/>
    <w:rsid w:val="00880C12"/>
    <w:rsid w:val="00892954"/>
    <w:rsid w:val="008E67FA"/>
    <w:rsid w:val="00A23D15"/>
    <w:rsid w:val="00A24FD1"/>
    <w:rsid w:val="00A47A73"/>
    <w:rsid w:val="00A818A7"/>
    <w:rsid w:val="00A971C1"/>
    <w:rsid w:val="00AD6680"/>
    <w:rsid w:val="00B46156"/>
    <w:rsid w:val="00B51F32"/>
    <w:rsid w:val="00BA63B5"/>
    <w:rsid w:val="00BD1DC3"/>
    <w:rsid w:val="00C76751"/>
    <w:rsid w:val="00C84194"/>
    <w:rsid w:val="00CD60AC"/>
    <w:rsid w:val="00E42B58"/>
    <w:rsid w:val="00ED723A"/>
    <w:rsid w:val="00F3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8DD0"/>
  <w15:chartTrackingRefBased/>
  <w15:docId w15:val="{A68C0E79-B76A-42CC-835A-FF0923ED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D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2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2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02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0208"/>
    <w:rPr>
      <w:rFonts w:eastAsiaTheme="minorEastAsia"/>
      <w:color w:val="5A5A5A" w:themeColor="text1" w:themeTint="A5"/>
      <w:spacing w:val="15"/>
    </w:rPr>
  </w:style>
  <w:style w:type="paragraph" w:styleId="Header">
    <w:name w:val="header"/>
    <w:basedOn w:val="Normal"/>
    <w:link w:val="HeaderChar"/>
    <w:uiPriority w:val="99"/>
    <w:unhideWhenUsed/>
    <w:rsid w:val="004D0208"/>
    <w:pPr>
      <w:tabs>
        <w:tab w:val="center" w:pos="4680"/>
        <w:tab w:val="right" w:pos="9360"/>
      </w:tabs>
      <w:spacing w:line="240" w:lineRule="auto"/>
    </w:pPr>
    <w:rPr>
      <w:rFonts w:eastAsiaTheme="minorEastAsia" w:cs="Times New Roman"/>
      <w:lang w:val="en-US"/>
    </w:rPr>
  </w:style>
  <w:style w:type="character" w:customStyle="1" w:styleId="HeaderChar">
    <w:name w:val="Header Char"/>
    <w:basedOn w:val="DefaultParagraphFont"/>
    <w:link w:val="Header"/>
    <w:uiPriority w:val="99"/>
    <w:rsid w:val="004D0208"/>
    <w:rPr>
      <w:rFonts w:eastAsiaTheme="minorEastAsia" w:cs="Times New Roman"/>
      <w:lang w:val="en-US"/>
    </w:rPr>
  </w:style>
  <w:style w:type="paragraph" w:styleId="ListParagraph">
    <w:name w:val="List Paragraph"/>
    <w:basedOn w:val="Normal"/>
    <w:uiPriority w:val="34"/>
    <w:qFormat/>
    <w:rsid w:val="004D0208"/>
    <w:pPr>
      <w:ind w:left="720"/>
      <w:contextualSpacing/>
    </w:pPr>
  </w:style>
  <w:style w:type="character" w:customStyle="1" w:styleId="Heading1Char">
    <w:name w:val="Heading 1 Char"/>
    <w:basedOn w:val="DefaultParagraphFont"/>
    <w:link w:val="Heading1"/>
    <w:uiPriority w:val="9"/>
    <w:rsid w:val="00831DD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53502"/>
    <w:pPr>
      <w:outlineLvl w:val="9"/>
    </w:pPr>
    <w:rPr>
      <w:lang w:val="en-US"/>
    </w:rPr>
  </w:style>
  <w:style w:type="paragraph" w:styleId="TOC1">
    <w:name w:val="toc 1"/>
    <w:basedOn w:val="Normal"/>
    <w:next w:val="Normal"/>
    <w:autoRedefine/>
    <w:uiPriority w:val="39"/>
    <w:unhideWhenUsed/>
    <w:rsid w:val="00853502"/>
    <w:pPr>
      <w:spacing w:after="100"/>
    </w:pPr>
  </w:style>
  <w:style w:type="character" w:styleId="Hyperlink">
    <w:name w:val="Hyperlink"/>
    <w:basedOn w:val="DefaultParagraphFont"/>
    <w:uiPriority w:val="99"/>
    <w:unhideWhenUsed/>
    <w:rsid w:val="00853502"/>
    <w:rPr>
      <w:color w:val="0563C1" w:themeColor="hyperlink"/>
      <w:u w:val="single"/>
    </w:rPr>
  </w:style>
  <w:style w:type="paragraph" w:styleId="Footer">
    <w:name w:val="footer"/>
    <w:basedOn w:val="Normal"/>
    <w:link w:val="FooterChar"/>
    <w:uiPriority w:val="99"/>
    <w:unhideWhenUsed/>
    <w:rsid w:val="0069755C"/>
    <w:pPr>
      <w:tabs>
        <w:tab w:val="center" w:pos="4513"/>
        <w:tab w:val="right" w:pos="9026"/>
      </w:tabs>
      <w:spacing w:line="240" w:lineRule="auto"/>
    </w:pPr>
  </w:style>
  <w:style w:type="character" w:customStyle="1" w:styleId="FooterChar">
    <w:name w:val="Footer Char"/>
    <w:basedOn w:val="DefaultParagraphFont"/>
    <w:link w:val="Footer"/>
    <w:uiPriority w:val="99"/>
    <w:rsid w:val="0069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724C3-62B7-3947-9E36-34E91F86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6096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Mikael Martinsen Jones</dc:creator>
  <cp:keywords/>
  <dc:description/>
  <cp:lastModifiedBy>Cornelius Valentin Hasselris</cp:lastModifiedBy>
  <cp:revision>2</cp:revision>
  <dcterms:created xsi:type="dcterms:W3CDTF">2020-01-18T11:34:00Z</dcterms:created>
  <dcterms:modified xsi:type="dcterms:W3CDTF">2020-01-18T11:34:00Z</dcterms:modified>
</cp:coreProperties>
</file>